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2A" w:rsidRPr="0040392A" w:rsidRDefault="0040392A" w:rsidP="0040392A">
      <w:pPr>
        <w:pStyle w:val="SuggestionsExercices"/>
        <w:rPr>
          <w:lang w:val="en-CA"/>
        </w:rPr>
      </w:pPr>
      <w:bookmarkStart w:id="0" w:name="_GoBack"/>
      <w:bookmarkEnd w:id="0"/>
      <w:r w:rsidRPr="0040392A">
        <w:rPr>
          <w:lang w:val="en-CA"/>
        </w:rPr>
        <w:t xml:space="preserve">SUGGESTED EXERCISES </w:t>
      </w:r>
    </w:p>
    <w:p w:rsidR="0040392A" w:rsidRPr="007738E1" w:rsidRDefault="0040392A" w:rsidP="0040392A">
      <w:pPr>
        <w:pStyle w:val="Titre1"/>
        <w:rPr>
          <w:lang w:val="en-CA"/>
        </w:rPr>
      </w:pPr>
      <w:r w:rsidRPr="0040392A">
        <w:rPr>
          <w:lang w:val="en-CA"/>
        </w:rPr>
        <w:t>Observation of a song circle</w:t>
      </w:r>
    </w:p>
    <w:p w:rsidR="0040392A" w:rsidRPr="0040392A" w:rsidRDefault="0040392A" w:rsidP="0040392A">
      <w:pPr>
        <w:jc w:val="center"/>
        <w:rPr>
          <w:bCs/>
          <w:iCs/>
        </w:rPr>
      </w:pPr>
      <w:bookmarkStart w:id="1" w:name="lt_pId004"/>
      <w:r w:rsidRPr="003503C9">
        <w:rPr>
          <w:bCs/>
          <w:iCs/>
          <w:noProof/>
          <w:lang w:val="en-US"/>
        </w:rPr>
        <w:drawing>
          <wp:inline distT="0" distB="0" distL="0" distR="0">
            <wp:extent cx="2498608" cy="1405467"/>
            <wp:effectExtent l="63500" t="63500" r="67310" b="6794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pic:nvPicPr>
                  <pic:blipFill>
                    <a:blip r:embed="rId11"/>
                    <a:stretch>
                      <a:fillRect/>
                    </a:stretch>
                  </pic:blipFill>
                  <pic:spPr>
                    <a:xfrm>
                      <a:off x="0" y="0"/>
                      <a:ext cx="2498608" cy="1405467"/>
                    </a:xfrm>
                    <a:prstGeom prst="rect">
                      <a:avLst/>
                    </a:prstGeom>
                    <a:ln w="57150">
                      <a:solidFill>
                        <a:schemeClr val="bg1">
                          <a:lumMod val="95000"/>
                        </a:schemeClr>
                      </a:solidFill>
                    </a:ln>
                  </pic:spPr>
                </pic:pic>
              </a:graphicData>
            </a:graphic>
          </wp:inline>
        </w:drawing>
      </w:r>
      <w:r w:rsidR="00ED6887">
        <w:rPr>
          <w:noProof/>
          <w:lang w:val="en-US"/>
        </w:rPr>
        <mc:AlternateContent>
          <mc:Choice Requires="wpg">
            <w:drawing>
              <wp:anchor distT="0" distB="0" distL="114300" distR="114300" simplePos="0" relativeHeight="251660288" behindDoc="0" locked="0" layoutInCell="1" allowOverlap="1">
                <wp:simplePos x="0" y="0"/>
                <wp:positionH relativeFrom="column">
                  <wp:posOffset>2543810</wp:posOffset>
                </wp:positionH>
                <wp:positionV relativeFrom="paragraph">
                  <wp:posOffset>647065</wp:posOffset>
                </wp:positionV>
                <wp:extent cx="499110" cy="363855"/>
                <wp:effectExtent l="0" t="0" r="0" b="4445"/>
                <wp:wrapNone/>
                <wp:docPr id="1"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63855"/>
                          <a:chOff x="0" y="0"/>
                          <a:chExt cx="499110" cy="363855"/>
                        </a:xfrm>
                      </wpg:grpSpPr>
                      <wps:wsp>
                        <wps:cNvPr id="2" name="Rectangle à coins arrondis 3"/>
                        <wps:cNvSpPr>
                          <a:spLocks/>
                        </wps:cNvSpPr>
                        <wps:spPr bwMode="auto">
                          <a:xfrm>
                            <a:off x="0" y="0"/>
                            <a:ext cx="499110" cy="363855"/>
                          </a:xfrm>
                          <a:prstGeom prst="roundRect">
                            <a:avLst>
                              <a:gd name="adj" fmla="val 16667"/>
                            </a:avLst>
                          </a:prstGeom>
                          <a:solidFill>
                            <a:schemeClr val="tx1">
                              <a:lumMod val="100000"/>
                              <a:lumOff val="0"/>
                              <a:alpha val="25098"/>
                            </a:schemeClr>
                          </a:solidFill>
                          <a:ln w="6350">
                            <a:solidFill>
                              <a:schemeClr val="tx1">
                                <a:lumMod val="100000"/>
                                <a:lumOff val="0"/>
                                <a:alpha val="5098"/>
                              </a:schemeClr>
                            </a:solidFill>
                            <a:miter lim="800000"/>
                            <a:headEnd/>
                            <a:tailEnd/>
                          </a:ln>
                        </wps:spPr>
                        <wps:bodyPr rot="0" vert="horz" wrap="square" lIns="91440" tIns="45720" rIns="91440" bIns="45720" anchor="ctr" anchorCtr="0" upright="1">
                          <a:noAutofit/>
                        </wps:bodyPr>
                      </wps:wsp>
                      <wps:wsp>
                        <wps:cNvPr id="4" name="Triangle isocèle 4"/>
                        <wps:cNvSpPr>
                          <a:spLocks/>
                        </wps:cNvSpPr>
                        <wps:spPr bwMode="auto">
                          <a:xfrm rot="5400000">
                            <a:off x="138430" y="86995"/>
                            <a:ext cx="233680" cy="186690"/>
                          </a:xfrm>
                          <a:prstGeom prst="triangle">
                            <a:avLst>
                              <a:gd name="adj" fmla="val 50000"/>
                            </a:avLst>
                          </a:prstGeom>
                          <a:solidFill>
                            <a:schemeClr val="bg1">
                              <a:lumMod val="100000"/>
                              <a:lumOff val="0"/>
                              <a:alpha val="54901"/>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9004" id="Grouper 2" o:spid="_x0000_s1026" style="position:absolute;margin-left:200.3pt;margin-top:50.95pt;width:39.3pt;height:28.65pt;z-index:251660288"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">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" fillcolor="black [3213]" strokecolor="black [3213]" strokeweight=".5pt">
                  <v:fill opacity="16448f"/>
                  <v:stroke opacity="3341f" joinstyle="miter"/>
                  <v:path arrowok="t"/>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" fillcolor="white [3212]" stroked="f" strokeweight=".5pt">
                  <v:fill opacity="35980f"/>
                  <v:path arrowok="t"/>
                </v:shape>
              </v:group>
            </w:pict>
          </mc:Fallback>
        </mc:AlternateContent>
      </w:r>
    </w:p>
    <w:p w:rsidR="0040392A" w:rsidRPr="007738E1" w:rsidRDefault="0040392A" w:rsidP="0040392A">
      <w:pPr>
        <w:jc w:val="center"/>
        <w:rPr>
          <w:b/>
          <w:bCs/>
          <w:i/>
          <w:iCs/>
          <w:lang w:val="en-CA"/>
        </w:rPr>
      </w:pPr>
      <w:r w:rsidRPr="007738E1">
        <w:rPr>
          <w:b/>
          <w:lang w:val="en-CA"/>
        </w:rPr>
        <w:t>Video:</w:t>
      </w:r>
      <w:r w:rsidRPr="007738E1">
        <w:rPr>
          <w:lang w:val="en-CA"/>
        </w:rPr>
        <w:t xml:space="preserve"> </w:t>
      </w:r>
      <w:bookmarkEnd w:id="1"/>
      <w:r w:rsidRPr="0040392A">
        <w:rPr>
          <w:rStyle w:val="Lienhypertexte"/>
        </w:rPr>
        <w:t xml:space="preserve">Song in </w:t>
      </w:r>
      <w:proofErr w:type="spellStart"/>
      <w:r w:rsidRPr="0040392A">
        <w:rPr>
          <w:rStyle w:val="Lienhypertexte"/>
        </w:rPr>
        <w:t>Innu</w:t>
      </w:r>
      <w:proofErr w:type="spellEnd"/>
    </w:p>
    <w:p w:rsidR="0040392A" w:rsidRPr="007738E1" w:rsidRDefault="0040392A" w:rsidP="0040392A">
      <w:pPr>
        <w:pStyle w:val="Titre2"/>
        <w:rPr>
          <w:lang w:val="en-CA"/>
        </w:rPr>
      </w:pPr>
      <w:bookmarkStart w:id="2" w:name="lt_pId005"/>
      <w:r w:rsidRPr="007738E1">
        <w:rPr>
          <w:lang w:val="en-CA"/>
        </w:rPr>
        <w:t>Objectives</w:t>
      </w:r>
      <w:bookmarkEnd w:id="2"/>
      <w:r w:rsidRPr="007738E1">
        <w:rPr>
          <w:lang w:val="en-CA"/>
        </w:rPr>
        <w:t xml:space="preserve"> </w:t>
      </w:r>
    </w:p>
    <w:p w:rsidR="0040392A" w:rsidRPr="00ED6887" w:rsidRDefault="0040392A" w:rsidP="0040392A">
      <w:pPr>
        <w:pStyle w:val="Paragraphedeliste"/>
        <w:rPr>
          <w:lang w:val="en-US"/>
        </w:rPr>
      </w:pPr>
      <w:bookmarkStart w:id="3" w:name="lt_pId006"/>
      <w:r w:rsidRPr="00ED6887">
        <w:rPr>
          <w:lang w:val="en-US"/>
        </w:rPr>
        <w:t xml:space="preserve">Establishing positive communication in an educational childcare </w:t>
      </w:r>
      <w:proofErr w:type="spellStart"/>
      <w:r w:rsidRPr="00ED6887">
        <w:rPr>
          <w:lang w:val="en-US"/>
        </w:rPr>
        <w:t>centre</w:t>
      </w:r>
      <w:proofErr w:type="spellEnd"/>
      <w:r w:rsidRPr="00ED6887">
        <w:rPr>
          <w:lang w:val="en-US"/>
        </w:rPr>
        <w:t>.</w:t>
      </w:r>
      <w:bookmarkEnd w:id="3"/>
      <w:r w:rsidRPr="00ED6887">
        <w:rPr>
          <w:lang w:val="en-US"/>
        </w:rPr>
        <w:t xml:space="preserve"> </w:t>
      </w:r>
    </w:p>
    <w:p w:rsidR="0040392A" w:rsidRPr="0040392A" w:rsidRDefault="0040392A" w:rsidP="0040392A">
      <w:pPr>
        <w:pStyle w:val="Paragraphedeliste"/>
      </w:pPr>
      <w:bookmarkStart w:id="4" w:name="lt_pId007"/>
      <w:proofErr w:type="spellStart"/>
      <w:r w:rsidRPr="0040392A">
        <w:t>Promoting</w:t>
      </w:r>
      <w:proofErr w:type="spellEnd"/>
      <w:r w:rsidRPr="0040392A">
        <w:t xml:space="preserve"> </w:t>
      </w:r>
      <w:proofErr w:type="spellStart"/>
      <w:r w:rsidRPr="0040392A">
        <w:t>children’s</w:t>
      </w:r>
      <w:proofErr w:type="spellEnd"/>
      <w:r w:rsidRPr="0040392A">
        <w:t xml:space="preserve"> </w:t>
      </w:r>
      <w:proofErr w:type="spellStart"/>
      <w:r w:rsidRPr="0040392A">
        <w:t>holistic</w:t>
      </w:r>
      <w:proofErr w:type="spellEnd"/>
      <w:r w:rsidRPr="0040392A">
        <w:t xml:space="preserve"> </w:t>
      </w:r>
      <w:proofErr w:type="spellStart"/>
      <w:r w:rsidRPr="0040392A">
        <w:t>development</w:t>
      </w:r>
      <w:proofErr w:type="spellEnd"/>
      <w:r w:rsidRPr="0040392A">
        <w:t>.</w:t>
      </w:r>
      <w:bookmarkEnd w:id="4"/>
      <w:r w:rsidRPr="0040392A">
        <w:t xml:space="preserve"> </w:t>
      </w:r>
    </w:p>
    <w:p w:rsidR="0040392A" w:rsidRPr="00ED6887" w:rsidRDefault="0040392A" w:rsidP="0040392A">
      <w:pPr>
        <w:pStyle w:val="Paragraphedeliste"/>
        <w:rPr>
          <w:lang w:val="en-US"/>
        </w:rPr>
      </w:pPr>
      <w:bookmarkStart w:id="5" w:name="lt_pId008"/>
      <w:r w:rsidRPr="00ED6887">
        <w:rPr>
          <w:lang w:val="en-US"/>
        </w:rPr>
        <w:t xml:space="preserve">Observing the development and </w:t>
      </w:r>
      <w:proofErr w:type="spellStart"/>
      <w:r w:rsidRPr="00ED6887">
        <w:rPr>
          <w:lang w:val="en-US"/>
        </w:rPr>
        <w:t>behaviour</w:t>
      </w:r>
      <w:proofErr w:type="spellEnd"/>
      <w:r w:rsidRPr="00ED6887">
        <w:rPr>
          <w:lang w:val="en-US"/>
        </w:rPr>
        <w:t xml:space="preserve"> of children.</w:t>
      </w:r>
      <w:bookmarkEnd w:id="5"/>
      <w:r w:rsidRPr="00ED6887">
        <w:rPr>
          <w:lang w:val="en-US"/>
        </w:rPr>
        <w:t xml:space="preserve"> </w:t>
      </w:r>
    </w:p>
    <w:p w:rsidR="0040392A" w:rsidRPr="00ED6887" w:rsidRDefault="0040392A" w:rsidP="0040392A">
      <w:pPr>
        <w:pStyle w:val="Paragraphedeliste"/>
        <w:rPr>
          <w:lang w:val="en-US"/>
        </w:rPr>
      </w:pPr>
      <w:bookmarkStart w:id="6" w:name="lt_pId009"/>
      <w:r w:rsidRPr="00ED6887">
        <w:rPr>
          <w:lang w:val="en-US"/>
        </w:rPr>
        <w:t>Building a positive relationship with children.</w:t>
      </w:r>
      <w:bookmarkEnd w:id="6"/>
      <w:r w:rsidRPr="00ED6887">
        <w:rPr>
          <w:lang w:val="en-US"/>
        </w:rPr>
        <w:t xml:space="preserve"> </w:t>
      </w:r>
    </w:p>
    <w:p w:rsidR="0040392A" w:rsidRPr="00ED6887" w:rsidRDefault="0040392A" w:rsidP="0040392A">
      <w:pPr>
        <w:pStyle w:val="Paragraphedeliste"/>
        <w:rPr>
          <w:lang w:val="en-US"/>
        </w:rPr>
      </w:pPr>
      <w:bookmarkStart w:id="7" w:name="lt_pId010"/>
      <w:r w:rsidRPr="00ED6887">
        <w:rPr>
          <w:lang w:val="en-US"/>
        </w:rPr>
        <w:t xml:space="preserve">Promoting positive </w:t>
      </w:r>
      <w:proofErr w:type="spellStart"/>
      <w:r w:rsidRPr="00ED6887">
        <w:rPr>
          <w:lang w:val="en-US"/>
        </w:rPr>
        <w:t>behaviour</w:t>
      </w:r>
      <w:proofErr w:type="spellEnd"/>
      <w:r w:rsidRPr="00ED6887">
        <w:rPr>
          <w:lang w:val="en-US"/>
        </w:rPr>
        <w:t xml:space="preserve"> among children, individually or as a group.</w:t>
      </w:r>
      <w:bookmarkEnd w:id="7"/>
      <w:r w:rsidRPr="00ED6887">
        <w:rPr>
          <w:lang w:val="en-US"/>
        </w:rPr>
        <w:t xml:space="preserve"> </w:t>
      </w:r>
    </w:p>
    <w:p w:rsidR="0040392A" w:rsidRPr="0040392A" w:rsidRDefault="0040392A" w:rsidP="0040392A">
      <w:pPr>
        <w:pStyle w:val="Paragraphedeliste"/>
      </w:pPr>
      <w:bookmarkStart w:id="8" w:name="lt_pId011"/>
      <w:r w:rsidRPr="0040392A">
        <w:t xml:space="preserve">Planning </w:t>
      </w:r>
      <w:proofErr w:type="spellStart"/>
      <w:r w:rsidRPr="0040392A">
        <w:t>democratic</w:t>
      </w:r>
      <w:proofErr w:type="spellEnd"/>
      <w:r w:rsidRPr="0040392A">
        <w:t xml:space="preserve"> </w:t>
      </w:r>
      <w:proofErr w:type="spellStart"/>
      <w:r w:rsidRPr="0040392A">
        <w:t>educational</w:t>
      </w:r>
      <w:proofErr w:type="spellEnd"/>
      <w:r w:rsidRPr="0040392A">
        <w:t xml:space="preserve"> interventions.</w:t>
      </w:r>
      <w:bookmarkEnd w:id="8"/>
      <w:r w:rsidRPr="0040392A">
        <w:t xml:space="preserve"> </w:t>
      </w:r>
    </w:p>
    <w:p w:rsidR="0040392A" w:rsidRPr="00ED6887" w:rsidRDefault="0040392A" w:rsidP="0040392A">
      <w:pPr>
        <w:pStyle w:val="Paragraphedeliste"/>
        <w:rPr>
          <w:lang w:val="en-US"/>
        </w:rPr>
      </w:pPr>
      <w:bookmarkStart w:id="9" w:name="lt_pId012"/>
      <w:r w:rsidRPr="00ED6887">
        <w:rPr>
          <w:lang w:val="en-US"/>
        </w:rPr>
        <w:t>Facilitating active learning-based educational interventions.</w:t>
      </w:r>
      <w:bookmarkEnd w:id="9"/>
      <w:r w:rsidRPr="00ED6887">
        <w:rPr>
          <w:lang w:val="en-US"/>
        </w:rPr>
        <w:t xml:space="preserve"> </w:t>
      </w:r>
    </w:p>
    <w:p w:rsidR="0040392A" w:rsidRPr="00ED6887" w:rsidRDefault="0040392A" w:rsidP="0040392A">
      <w:pPr>
        <w:pStyle w:val="Paragraphedeliste"/>
        <w:rPr>
          <w:lang w:val="en-US"/>
        </w:rPr>
      </w:pPr>
      <w:bookmarkStart w:id="10" w:name="lt_pId013"/>
      <w:r w:rsidRPr="00ED6887">
        <w:rPr>
          <w:lang w:val="en-US"/>
        </w:rPr>
        <w:t>Integrating the language and culture of belonging into educational practices.</w:t>
      </w:r>
      <w:bookmarkEnd w:id="10"/>
      <w:r w:rsidRPr="00ED6887">
        <w:rPr>
          <w:lang w:val="en-US"/>
        </w:rPr>
        <w:t xml:space="preserve"> </w:t>
      </w:r>
    </w:p>
    <w:p w:rsidR="0040392A" w:rsidRDefault="0040392A" w:rsidP="0040392A">
      <w:pPr>
        <w:pStyle w:val="Titre2"/>
        <w:rPr>
          <w:lang w:val="en-CA"/>
        </w:rPr>
      </w:pPr>
      <w:bookmarkStart w:id="11" w:name="lt_pId014"/>
      <w:r w:rsidRPr="007738E1">
        <w:rPr>
          <w:lang w:val="en-CA"/>
        </w:rPr>
        <w:t>Activity details</w:t>
      </w:r>
      <w:bookmarkStart w:id="12" w:name="lt_pId015"/>
      <w:bookmarkEnd w:id="11"/>
    </w:p>
    <w:p w:rsidR="0040392A" w:rsidRPr="007738E1" w:rsidRDefault="0040392A" w:rsidP="0040392A">
      <w:pPr>
        <w:rPr>
          <w:b/>
          <w:caps/>
          <w:lang w:val="en-CA"/>
        </w:rPr>
      </w:pPr>
      <w:r w:rsidRPr="007738E1">
        <w:rPr>
          <w:lang w:val="en-CA"/>
        </w:rPr>
        <w:t>Approximate duration: 3 hrs</w:t>
      </w:r>
      <w:bookmarkEnd w:id="12"/>
    </w:p>
    <w:p w:rsidR="0040392A" w:rsidRDefault="0040392A">
      <w:pPr>
        <w:rPr>
          <w:b/>
          <w:lang w:val="en-CA"/>
        </w:rPr>
      </w:pPr>
      <w:bookmarkStart w:id="13" w:name="lt_pId016"/>
      <w:r>
        <w:rPr>
          <w:lang w:val="en-CA"/>
        </w:rPr>
        <w:br w:type="page"/>
      </w:r>
    </w:p>
    <w:p w:rsidR="0040392A" w:rsidRPr="007738E1" w:rsidRDefault="0040392A" w:rsidP="0040392A">
      <w:pPr>
        <w:pStyle w:val="TAPE"/>
        <w:rPr>
          <w:bCs/>
          <w:lang w:val="en-CA"/>
        </w:rPr>
      </w:pPr>
      <w:r w:rsidRPr="007738E1">
        <w:rPr>
          <w:lang w:val="en-CA"/>
        </w:rPr>
        <w:lastRenderedPageBreak/>
        <w:t>STEP 1</w:t>
      </w:r>
      <w:bookmarkEnd w:id="13"/>
    </w:p>
    <w:p w:rsidR="0040392A" w:rsidRPr="0040392A" w:rsidRDefault="0040392A" w:rsidP="0040392A">
      <w:pPr>
        <w:pStyle w:val="11"/>
        <w:rPr>
          <w:lang w:val="en-CA"/>
        </w:rPr>
      </w:pPr>
      <w:bookmarkStart w:id="14" w:name="lt_pId017"/>
      <w:r w:rsidRPr="007738E1">
        <w:rPr>
          <w:lang w:val="en-CA"/>
        </w:rPr>
        <w:t>Watch the video clip as a group or individually.</w:t>
      </w:r>
      <w:bookmarkEnd w:id="14"/>
    </w:p>
    <w:p w:rsidR="0040392A" w:rsidRPr="007738E1" w:rsidRDefault="0040392A" w:rsidP="0040392A">
      <w:pPr>
        <w:pStyle w:val="TAPE"/>
        <w:rPr>
          <w:lang w:val="en-CA"/>
        </w:rPr>
      </w:pPr>
      <w:bookmarkStart w:id="15" w:name="lt_pId018"/>
      <w:r w:rsidRPr="007738E1">
        <w:rPr>
          <w:lang w:val="en-CA"/>
        </w:rPr>
        <w:t>STEP 2</w:t>
      </w:r>
      <w:bookmarkEnd w:id="15"/>
    </w:p>
    <w:p w:rsidR="0040392A" w:rsidRPr="007738E1" w:rsidRDefault="0040392A" w:rsidP="0040392A">
      <w:pPr>
        <w:pStyle w:val="21"/>
        <w:rPr>
          <w:lang w:val="en-CA"/>
        </w:rPr>
      </w:pPr>
      <w:bookmarkStart w:id="16" w:name="lt_pId019"/>
      <w:r w:rsidRPr="007738E1">
        <w:rPr>
          <w:lang w:val="en-CA"/>
        </w:rPr>
        <w:t xml:space="preserve">In teams of two or three, think of a situation where you would have invited an Elder to facilitate a cultural transmission activity for the children at your educational childcare centre (ECC). </w:t>
      </w:r>
      <w:bookmarkEnd w:id="16"/>
    </w:p>
    <w:p w:rsidR="0040392A" w:rsidRPr="007738E1" w:rsidRDefault="0040392A" w:rsidP="0040392A">
      <w:pPr>
        <w:pStyle w:val="21"/>
        <w:rPr>
          <w:lang w:val="en-CA"/>
        </w:rPr>
      </w:pPr>
      <w:bookmarkStart w:id="17" w:name="lt_pId021"/>
      <w:r w:rsidRPr="007738E1">
        <w:rPr>
          <w:lang w:val="en-CA"/>
        </w:rPr>
        <w:t>Share each team’s initiatives in relation to this theme with the group.</w:t>
      </w:r>
      <w:bookmarkEnd w:id="17"/>
    </w:p>
    <w:p w:rsidR="0040392A" w:rsidRPr="007738E1" w:rsidRDefault="0040392A" w:rsidP="0040392A">
      <w:pPr>
        <w:pStyle w:val="TAPE"/>
        <w:rPr>
          <w:lang w:val="en-CA"/>
        </w:rPr>
      </w:pPr>
      <w:bookmarkStart w:id="18" w:name="lt_pId022"/>
      <w:r w:rsidRPr="007738E1">
        <w:rPr>
          <w:lang w:val="en-CA"/>
        </w:rPr>
        <w:t>STEP 3</w:t>
      </w:r>
      <w:bookmarkEnd w:id="18"/>
    </w:p>
    <w:p w:rsidR="0040392A" w:rsidRPr="007738E1" w:rsidRDefault="0040392A" w:rsidP="0040392A">
      <w:pPr>
        <w:pStyle w:val="31"/>
        <w:rPr>
          <w:lang w:val="en-CA"/>
        </w:rPr>
      </w:pPr>
      <w:bookmarkStart w:id="19" w:name="lt_pId024"/>
      <w:r w:rsidRPr="007738E1">
        <w:rPr>
          <w:lang w:val="en-CA"/>
        </w:rPr>
        <w:t>Explain how the two Elders can be observed fostering a positive environment in this clip by answering the following questions:</w:t>
      </w:r>
      <w:bookmarkEnd w:id="19"/>
    </w:p>
    <w:p w:rsidR="0040392A" w:rsidRPr="007738E1" w:rsidRDefault="0040392A" w:rsidP="0040392A">
      <w:pPr>
        <w:pStyle w:val="ListParagraphNIV2"/>
        <w:rPr>
          <w:rFonts w:eastAsiaTheme="minorEastAsia"/>
          <w:lang w:val="en-CA"/>
        </w:rPr>
      </w:pPr>
      <w:bookmarkStart w:id="20" w:name="lt_pId025"/>
      <w:r w:rsidRPr="007738E1">
        <w:rPr>
          <w:lang w:val="en-CA"/>
        </w:rPr>
        <w:t>What is a positive environment?</w:t>
      </w:r>
      <w:bookmarkEnd w:id="20"/>
    </w:p>
    <w:p w:rsidR="0040392A" w:rsidRPr="007738E1" w:rsidRDefault="0040392A" w:rsidP="0040392A">
      <w:pPr>
        <w:pStyle w:val="ListParagraphNIV2"/>
        <w:rPr>
          <w:lang w:val="en-CA"/>
        </w:rPr>
      </w:pPr>
      <w:bookmarkStart w:id="21" w:name="lt_pId026"/>
      <w:r w:rsidRPr="007738E1">
        <w:rPr>
          <w:lang w:val="en-CA"/>
        </w:rPr>
        <w:t xml:space="preserve">What are examples of positive moments you can observe in this clip? </w:t>
      </w:r>
      <w:bookmarkEnd w:id="21"/>
    </w:p>
    <w:p w:rsidR="0040392A" w:rsidRPr="007738E1" w:rsidRDefault="0040392A" w:rsidP="0040392A">
      <w:pPr>
        <w:rPr>
          <w:i/>
          <w:iCs/>
          <w:lang w:val="en-CA"/>
        </w:rPr>
      </w:pPr>
      <w:bookmarkStart w:id="22" w:name="lt_pId027"/>
      <w:r w:rsidRPr="007738E1">
        <w:rPr>
          <w:i/>
          <w:iCs/>
          <w:lang w:val="en-CA"/>
        </w:rPr>
        <w:t>Here are two examples:</w:t>
      </w:r>
      <w:bookmarkEnd w:id="22"/>
    </w:p>
    <w:p w:rsidR="0040392A" w:rsidRPr="0040392A" w:rsidRDefault="0040392A" w:rsidP="0040392A">
      <w:pPr>
        <w:pStyle w:val="ListParagraphNIV2"/>
        <w:rPr>
          <w:i/>
          <w:lang w:val="en-CA"/>
        </w:rPr>
      </w:pPr>
      <w:bookmarkStart w:id="23" w:name="lt_pId028"/>
      <w:r w:rsidRPr="0040392A">
        <w:rPr>
          <w:i/>
          <w:lang w:val="en-CA"/>
        </w:rPr>
        <w:t>The Elder starts the activity by offering a choice of song to the children, which could be viewed as the adult taking the children’s point of view into account</w:t>
      </w:r>
      <w:bookmarkStart w:id="24" w:name="lt_pId029"/>
      <w:bookmarkEnd w:id="23"/>
      <w:r w:rsidRPr="0040392A">
        <w:rPr>
          <w:i/>
          <w:lang w:val="en-CA"/>
        </w:rPr>
        <w:t>.</w:t>
      </w:r>
      <w:bookmarkEnd w:id="24"/>
      <w:r w:rsidRPr="0040392A">
        <w:rPr>
          <w:i/>
          <w:lang w:val="en-CA"/>
        </w:rPr>
        <w:t xml:space="preserve"> </w:t>
      </w:r>
    </w:p>
    <w:p w:rsidR="0040392A" w:rsidRPr="0040392A" w:rsidRDefault="0040392A" w:rsidP="0040392A">
      <w:pPr>
        <w:pStyle w:val="ListParagraphNIV2"/>
        <w:rPr>
          <w:i/>
          <w:lang w:val="en-CA"/>
        </w:rPr>
      </w:pPr>
      <w:bookmarkStart w:id="25" w:name="lt_pId030"/>
      <w:r w:rsidRPr="0040392A">
        <w:rPr>
          <w:i/>
          <w:lang w:val="en-CA"/>
        </w:rPr>
        <w:t>A positive vibe can be observed in this clip through the following interactions: close proximity between the adult and the children, both adults facilitate the activity and take part in it as well, they smile a lot, a child hugs one of the Elder, and she responds by affectionately stroking their hair.</w:t>
      </w:r>
      <w:bookmarkEnd w:id="25"/>
    </w:p>
    <w:p w:rsidR="0040392A" w:rsidRPr="00AE20E8" w:rsidRDefault="0040392A" w:rsidP="00AE20E8">
      <w:pPr>
        <w:pStyle w:val="ListParagraphNIV2"/>
        <w:rPr>
          <w:i/>
          <w:lang w:val="en-CA"/>
        </w:rPr>
      </w:pPr>
      <w:bookmarkStart w:id="26" w:name="lt_pId031"/>
      <w:r w:rsidRPr="00AE20E8">
        <w:rPr>
          <w:i/>
          <w:lang w:val="en-CA"/>
        </w:rPr>
        <w:t xml:space="preserve">The relationships that the </w:t>
      </w:r>
      <w:proofErr w:type="spellStart"/>
      <w:r w:rsidRPr="00AE20E8">
        <w:rPr>
          <w:i/>
          <w:lang w:val="en-CA"/>
        </w:rPr>
        <w:t>kukums</w:t>
      </w:r>
      <w:proofErr w:type="spellEnd"/>
      <w:r w:rsidRPr="00AE20E8">
        <w:rPr>
          <w:i/>
          <w:lang w:val="en-CA"/>
        </w:rPr>
        <w:t xml:space="preserve"> are able to build between themselves, the children and the rules of life also contribute to the vibe. Positive interpersonal relationships foster discovery, learning and creativity. For instance, in this clip, the adults can be seen taking the time to observe the children</w:t>
      </w:r>
      <w:bookmarkEnd w:id="26"/>
      <w:r w:rsidRPr="00AE20E8">
        <w:rPr>
          <w:i/>
          <w:lang w:val="en-CA"/>
        </w:rPr>
        <w:t xml:space="preserve">.  </w:t>
      </w:r>
    </w:p>
    <w:p w:rsidR="0040392A" w:rsidRDefault="0040392A">
      <w:pPr>
        <w:rPr>
          <w:b/>
          <w:lang w:val="en-CA"/>
        </w:rPr>
      </w:pPr>
      <w:bookmarkStart w:id="27" w:name="lt_pId034"/>
      <w:r>
        <w:rPr>
          <w:lang w:val="en-CA"/>
        </w:rPr>
        <w:br w:type="page"/>
      </w:r>
    </w:p>
    <w:p w:rsidR="0040392A" w:rsidRPr="007738E1" w:rsidRDefault="0040392A" w:rsidP="0040392A">
      <w:pPr>
        <w:pStyle w:val="TAPE"/>
        <w:rPr>
          <w:lang w:val="en-CA"/>
        </w:rPr>
      </w:pPr>
      <w:r w:rsidRPr="007738E1">
        <w:rPr>
          <w:lang w:val="en-CA"/>
        </w:rPr>
        <w:lastRenderedPageBreak/>
        <w:t>STEP 4</w:t>
      </w:r>
      <w:bookmarkEnd w:id="27"/>
    </w:p>
    <w:p w:rsidR="0040392A" w:rsidRPr="007738E1" w:rsidRDefault="0040392A" w:rsidP="0040392A">
      <w:pPr>
        <w:pStyle w:val="41"/>
        <w:rPr>
          <w:lang w:val="en-CA"/>
        </w:rPr>
      </w:pPr>
      <w:bookmarkStart w:id="28" w:name="lt_pId035"/>
      <w:r w:rsidRPr="007738E1">
        <w:rPr>
          <w:lang w:val="en-CA"/>
        </w:rPr>
        <w:t>Expand your learning by self-assessing your ability, as a future educator, to foster a positive vibe. Ask yourself the following question: How will I manage to establish a positive environment when I become an educator?</w:t>
      </w:r>
      <w:bookmarkEnd w:id="28"/>
    </w:p>
    <w:p w:rsidR="0040392A" w:rsidRPr="00ED6887" w:rsidRDefault="0040392A" w:rsidP="0040392A">
      <w:pPr>
        <w:pStyle w:val="ListParagraphNIV2"/>
        <w:numPr>
          <w:ilvl w:val="0"/>
          <w:numId w:val="28"/>
        </w:numPr>
        <w:rPr>
          <w:lang w:val="en-US"/>
        </w:rPr>
      </w:pPr>
      <w:bookmarkStart w:id="29" w:name="lt_pId037"/>
      <w:r w:rsidRPr="00ED6887">
        <w:rPr>
          <w:lang w:val="en-US"/>
        </w:rPr>
        <w:t xml:space="preserve">Fill out the table below individually. </w:t>
      </w:r>
      <w:bookmarkEnd w:id="29"/>
    </w:p>
    <w:p w:rsidR="0040392A" w:rsidRPr="00AE20E8" w:rsidRDefault="0040392A" w:rsidP="0040392A">
      <w:pPr>
        <w:pStyle w:val="ListParagraphNIV2"/>
        <w:numPr>
          <w:ilvl w:val="0"/>
          <w:numId w:val="28"/>
        </w:numPr>
        <w:spacing w:after="240"/>
        <w:rPr>
          <w:lang w:val="en-US"/>
        </w:rPr>
      </w:pPr>
      <w:bookmarkStart w:id="30" w:name="lt_pId038"/>
      <w:r w:rsidRPr="00AE20E8">
        <w:rPr>
          <w:lang w:val="en-US"/>
        </w:rPr>
        <w:t>It is also possible to review it with the group.</w:t>
      </w:r>
      <w:bookmarkEnd w:id="30"/>
      <w:r w:rsidRPr="00AE20E8">
        <w:rPr>
          <w:lang w:val="en-US"/>
        </w:rPr>
        <w:t xml:space="preserve"> </w:t>
      </w:r>
      <w:bookmarkStart w:id="31" w:name="lt_pId049"/>
    </w:p>
    <w:tbl>
      <w:tblPr>
        <w:tblStyle w:val="Tableausimple11"/>
        <w:tblW w:w="8926" w:type="dxa"/>
        <w:tblBorders>
          <w:top w:val="single" w:sz="4" w:space="0" w:color="019166"/>
          <w:left w:val="none" w:sz="0" w:space="0" w:color="auto"/>
          <w:bottom w:val="single" w:sz="4" w:space="0" w:color="019166"/>
          <w:right w:val="none" w:sz="0" w:space="0" w:color="auto"/>
          <w:insideH w:val="single" w:sz="4" w:space="0" w:color="019166"/>
          <w:insideV w:val="single" w:sz="4" w:space="0" w:color="019166"/>
        </w:tblBorders>
        <w:tblCellMar>
          <w:top w:w="142" w:type="dxa"/>
          <w:left w:w="142" w:type="dxa"/>
          <w:bottom w:w="142" w:type="dxa"/>
          <w:right w:w="142" w:type="dxa"/>
        </w:tblCellMar>
        <w:tblLook w:val="04A0" w:firstRow="1" w:lastRow="0" w:firstColumn="1" w:lastColumn="0" w:noHBand="0" w:noVBand="1"/>
      </w:tblPr>
      <w:tblGrid>
        <w:gridCol w:w="3828"/>
        <w:gridCol w:w="5098"/>
      </w:tblGrid>
      <w:tr w:rsidR="00AE20E8" w:rsidRPr="00607970" w:rsidTr="00606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019166"/>
            </w:tcBorders>
            <w:shd w:val="clear" w:color="auto" w:fill="019166"/>
            <w:hideMark/>
          </w:tcPr>
          <w:p w:rsidR="00AE20E8" w:rsidRPr="00AE20E8" w:rsidRDefault="00AE20E8" w:rsidP="00AE20E8">
            <w:pPr>
              <w:jc w:val="center"/>
              <w:rPr>
                <w:color w:val="FFFFFF" w:themeColor="background1"/>
                <w:lang w:val="en-CA"/>
              </w:rPr>
            </w:pPr>
            <w:r w:rsidRPr="00AE20E8">
              <w:rPr>
                <w:color w:val="FFFFFF" w:themeColor="background1"/>
                <w:lang w:val="en-CA"/>
              </w:rPr>
              <w:t>PEDAGOGICAL INTERVENTIONS</w:t>
            </w:r>
          </w:p>
        </w:tc>
        <w:tc>
          <w:tcPr>
            <w:tcW w:w="5098" w:type="dxa"/>
            <w:shd w:val="clear" w:color="auto" w:fill="019166"/>
            <w:hideMark/>
          </w:tcPr>
          <w:p w:rsidR="00AE20E8" w:rsidRPr="00AE20E8" w:rsidRDefault="00AE20E8" w:rsidP="00AE20E8">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CA"/>
              </w:rPr>
            </w:pPr>
            <w:r w:rsidRPr="00AE20E8">
              <w:rPr>
                <w:color w:val="FFFFFF" w:themeColor="background1"/>
                <w:lang w:val="en-CA"/>
              </w:rPr>
              <w:t>HOW CAN I ACHIEVE IT?</w:t>
            </w:r>
          </w:p>
        </w:tc>
      </w:tr>
      <w:tr w:rsidR="00AE20E8" w:rsidRPr="00607970" w:rsidTr="00AE20E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take the time to welcome each child.</w:t>
            </w:r>
          </w:p>
        </w:tc>
        <w:tc>
          <w:tcPr>
            <w:tcW w:w="5098" w:type="dxa"/>
            <w:shd w:val="clear" w:color="auto" w:fill="auto"/>
          </w:tcPr>
          <w:p w:rsidR="00AE20E8" w:rsidRPr="00AE20E8" w:rsidRDefault="00AE20E8" w:rsidP="00606DBB">
            <w:pPr>
              <w:cnfStyle w:val="000000100000" w:firstRow="0" w:lastRow="0" w:firstColumn="0" w:lastColumn="0" w:oddVBand="0" w:evenVBand="0" w:oddHBand="1" w:evenHBand="0" w:firstRowFirstColumn="0" w:firstRowLastColumn="0" w:lastRowFirstColumn="0" w:lastRowLastColumn="0"/>
              <w:rPr>
                <w:sz w:val="24"/>
                <w:lang w:val="en-US"/>
              </w:rPr>
            </w:pPr>
          </w:p>
        </w:tc>
      </w:tr>
      <w:tr w:rsidR="00AE20E8" w:rsidRPr="00607970" w:rsidTr="00AE20E8">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encourage the children to explore their mother tongue.</w:t>
            </w:r>
          </w:p>
        </w:tc>
        <w:tc>
          <w:tcPr>
            <w:tcW w:w="5098" w:type="dxa"/>
            <w:shd w:val="clear" w:color="auto" w:fill="auto"/>
          </w:tcPr>
          <w:p w:rsidR="00AE20E8" w:rsidRPr="00AE20E8" w:rsidRDefault="00AE20E8" w:rsidP="00606DBB">
            <w:pPr>
              <w:cnfStyle w:val="000000000000" w:firstRow="0" w:lastRow="0" w:firstColumn="0" w:lastColumn="0" w:oddVBand="0" w:evenVBand="0" w:oddHBand="0" w:evenHBand="0" w:firstRowFirstColumn="0" w:firstRowLastColumn="0" w:lastRowFirstColumn="0" w:lastRowLastColumn="0"/>
              <w:rPr>
                <w:sz w:val="24"/>
                <w:lang w:val="en-US"/>
              </w:rPr>
            </w:pPr>
          </w:p>
        </w:tc>
      </w:tr>
      <w:tr w:rsidR="00AE20E8" w:rsidRPr="00607970" w:rsidTr="00AE2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support their elementary skills.</w:t>
            </w:r>
          </w:p>
        </w:tc>
        <w:tc>
          <w:tcPr>
            <w:tcW w:w="5098" w:type="dxa"/>
            <w:shd w:val="clear" w:color="auto" w:fill="auto"/>
          </w:tcPr>
          <w:p w:rsidR="00AE20E8" w:rsidRPr="00AE20E8" w:rsidRDefault="00AE20E8" w:rsidP="00606DBB">
            <w:pPr>
              <w:cnfStyle w:val="000000100000" w:firstRow="0" w:lastRow="0" w:firstColumn="0" w:lastColumn="0" w:oddVBand="0" w:evenVBand="0" w:oddHBand="1" w:evenHBand="0" w:firstRowFirstColumn="0" w:firstRowLastColumn="0" w:lastRowFirstColumn="0" w:lastRowLastColumn="0"/>
              <w:rPr>
                <w:sz w:val="24"/>
                <w:lang w:val="en-US"/>
              </w:rPr>
            </w:pPr>
          </w:p>
        </w:tc>
      </w:tr>
      <w:tr w:rsidR="00AE20E8" w:rsidRPr="00487261" w:rsidTr="00AE20E8">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value their progress.</w:t>
            </w:r>
          </w:p>
        </w:tc>
        <w:tc>
          <w:tcPr>
            <w:tcW w:w="5098" w:type="dxa"/>
            <w:shd w:val="clear" w:color="auto" w:fill="auto"/>
          </w:tcPr>
          <w:p w:rsidR="00AE20E8" w:rsidRPr="00487261" w:rsidRDefault="00AE20E8" w:rsidP="00606DBB">
            <w:pPr>
              <w:cnfStyle w:val="000000000000" w:firstRow="0" w:lastRow="0" w:firstColumn="0" w:lastColumn="0" w:oddVBand="0" w:evenVBand="0" w:oddHBand="0" w:evenHBand="0" w:firstRowFirstColumn="0" w:firstRowLastColumn="0" w:lastRowFirstColumn="0" w:lastRowLastColumn="0"/>
              <w:rPr>
                <w:sz w:val="24"/>
              </w:rPr>
            </w:pPr>
          </w:p>
        </w:tc>
      </w:tr>
      <w:tr w:rsidR="00AE20E8" w:rsidRPr="00607970" w:rsidTr="00AE2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give the children the opportunity to use their newly acquired knowledge, language skills and cultural skills.</w:t>
            </w:r>
          </w:p>
        </w:tc>
        <w:tc>
          <w:tcPr>
            <w:tcW w:w="5098" w:type="dxa"/>
            <w:shd w:val="clear" w:color="auto" w:fill="auto"/>
          </w:tcPr>
          <w:p w:rsidR="00AE20E8" w:rsidRPr="00AE20E8" w:rsidRDefault="00AE20E8" w:rsidP="00606DBB">
            <w:pPr>
              <w:cnfStyle w:val="000000100000" w:firstRow="0" w:lastRow="0" w:firstColumn="0" w:lastColumn="0" w:oddVBand="0" w:evenVBand="0" w:oddHBand="1" w:evenHBand="0" w:firstRowFirstColumn="0" w:firstRowLastColumn="0" w:lastRowFirstColumn="0" w:lastRowLastColumn="0"/>
              <w:rPr>
                <w:sz w:val="24"/>
                <w:lang w:val="en-US"/>
              </w:rPr>
            </w:pPr>
          </w:p>
        </w:tc>
      </w:tr>
      <w:tr w:rsidR="00AE20E8" w:rsidRPr="00607970" w:rsidTr="00AE20E8">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protect children from inappropriate punishment.</w:t>
            </w:r>
          </w:p>
        </w:tc>
        <w:tc>
          <w:tcPr>
            <w:tcW w:w="5098" w:type="dxa"/>
            <w:shd w:val="clear" w:color="auto" w:fill="auto"/>
          </w:tcPr>
          <w:p w:rsidR="00AE20E8" w:rsidRPr="00AE20E8" w:rsidRDefault="00AE20E8" w:rsidP="00606DBB">
            <w:pPr>
              <w:cnfStyle w:val="000000000000" w:firstRow="0" w:lastRow="0" w:firstColumn="0" w:lastColumn="0" w:oddVBand="0" w:evenVBand="0" w:oddHBand="0" w:evenHBand="0" w:firstRowFirstColumn="0" w:firstRowLastColumn="0" w:lastRowFirstColumn="0" w:lastRowLastColumn="0"/>
              <w:rPr>
                <w:sz w:val="24"/>
                <w:lang w:val="en-US"/>
              </w:rPr>
            </w:pPr>
          </w:p>
        </w:tc>
      </w:tr>
      <w:tr w:rsidR="00AE20E8" w:rsidRPr="00607970" w:rsidTr="00AE2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 xml:space="preserve">I communicate with the children using a rich vocabulary and accurate words.  </w:t>
            </w:r>
          </w:p>
        </w:tc>
        <w:tc>
          <w:tcPr>
            <w:tcW w:w="5098" w:type="dxa"/>
            <w:shd w:val="clear" w:color="auto" w:fill="auto"/>
          </w:tcPr>
          <w:p w:rsidR="00AE20E8" w:rsidRPr="00AE20E8" w:rsidRDefault="00AE20E8" w:rsidP="00606DBB">
            <w:pPr>
              <w:cnfStyle w:val="000000100000" w:firstRow="0" w:lastRow="0" w:firstColumn="0" w:lastColumn="0" w:oddVBand="0" w:evenVBand="0" w:oddHBand="1" w:evenHBand="0" w:firstRowFirstColumn="0" w:firstRowLastColumn="0" w:lastRowFirstColumn="0" w:lastRowLastColumn="0"/>
              <w:rPr>
                <w:sz w:val="24"/>
                <w:lang w:val="en-US"/>
              </w:rPr>
            </w:pPr>
          </w:p>
        </w:tc>
      </w:tr>
      <w:tr w:rsidR="00AE20E8" w:rsidRPr="00607970" w:rsidTr="00AE20E8">
        <w:tc>
          <w:tcPr>
            <w:cnfStyle w:val="001000000000" w:firstRow="0" w:lastRow="0" w:firstColumn="1" w:lastColumn="0" w:oddVBand="0" w:evenVBand="0" w:oddHBand="0" w:evenHBand="0" w:firstRowFirstColumn="0" w:firstRowLastColumn="0" w:lastRowFirstColumn="0" w:lastRowLastColumn="0"/>
            <w:tcW w:w="3828" w:type="dxa"/>
            <w:shd w:val="clear" w:color="auto" w:fill="D8EBED"/>
            <w:vAlign w:val="center"/>
          </w:tcPr>
          <w:p w:rsidR="00AE20E8" w:rsidRPr="00AE20E8" w:rsidRDefault="00AE20E8" w:rsidP="00AE20E8">
            <w:pPr>
              <w:rPr>
                <w:b w:val="0"/>
                <w:lang w:val="en-CA"/>
              </w:rPr>
            </w:pPr>
            <w:r w:rsidRPr="00AE20E8">
              <w:rPr>
                <w:b w:val="0"/>
                <w:lang w:val="en-CA"/>
              </w:rPr>
              <w:t>I help the children to manage their own behaviours.</w:t>
            </w:r>
          </w:p>
        </w:tc>
        <w:tc>
          <w:tcPr>
            <w:tcW w:w="5098" w:type="dxa"/>
            <w:shd w:val="clear" w:color="auto" w:fill="auto"/>
          </w:tcPr>
          <w:p w:rsidR="00AE20E8" w:rsidRPr="00AE20E8" w:rsidRDefault="00AE20E8" w:rsidP="00606DBB">
            <w:pPr>
              <w:cnfStyle w:val="000000000000" w:firstRow="0" w:lastRow="0" w:firstColumn="0" w:lastColumn="0" w:oddVBand="0" w:evenVBand="0" w:oddHBand="0" w:evenHBand="0" w:firstRowFirstColumn="0" w:firstRowLastColumn="0" w:lastRowFirstColumn="0" w:lastRowLastColumn="0"/>
              <w:rPr>
                <w:sz w:val="24"/>
                <w:lang w:val="en-US"/>
              </w:rPr>
            </w:pPr>
          </w:p>
        </w:tc>
      </w:tr>
    </w:tbl>
    <w:p w:rsidR="0040392A" w:rsidRPr="007738E1" w:rsidRDefault="0040392A" w:rsidP="0040392A">
      <w:pPr>
        <w:pStyle w:val="TAPE"/>
        <w:rPr>
          <w:lang w:val="en-CA"/>
        </w:rPr>
      </w:pPr>
      <w:r w:rsidRPr="007738E1">
        <w:rPr>
          <w:lang w:val="en-CA"/>
        </w:rPr>
        <w:t>STEP 5</w:t>
      </w:r>
      <w:bookmarkEnd w:id="31"/>
    </w:p>
    <w:p w:rsidR="0040392A" w:rsidRPr="007738E1" w:rsidRDefault="0040392A" w:rsidP="0040392A">
      <w:pPr>
        <w:pStyle w:val="51"/>
        <w:rPr>
          <w:lang w:val="en-CA"/>
        </w:rPr>
      </w:pPr>
      <w:bookmarkStart w:id="32" w:name="lt_pId050"/>
      <w:r w:rsidRPr="007738E1">
        <w:rPr>
          <w:lang w:val="en-CA"/>
        </w:rPr>
        <w:t>Expand your learning by further discussing the following questions:</w:t>
      </w:r>
      <w:bookmarkEnd w:id="32"/>
    </w:p>
    <w:p w:rsidR="0040392A" w:rsidRPr="007738E1" w:rsidRDefault="0040392A" w:rsidP="0040392A">
      <w:pPr>
        <w:pStyle w:val="ListParagraphNIV2"/>
        <w:rPr>
          <w:lang w:val="en-CA"/>
        </w:rPr>
      </w:pPr>
      <w:bookmarkStart w:id="33" w:name="lt_pId051"/>
      <w:r w:rsidRPr="007738E1">
        <w:rPr>
          <w:lang w:val="en-CA"/>
        </w:rPr>
        <w:t>What is your takeaway from this activity?</w:t>
      </w:r>
      <w:bookmarkEnd w:id="33"/>
    </w:p>
    <w:p w:rsidR="0040392A" w:rsidRPr="007738E1" w:rsidRDefault="0040392A" w:rsidP="0040392A">
      <w:pPr>
        <w:pStyle w:val="ListParagraphNIV2"/>
        <w:rPr>
          <w:lang w:val="en-CA"/>
        </w:rPr>
      </w:pPr>
      <w:bookmarkStart w:id="34" w:name="lt_pId052"/>
      <w:r w:rsidRPr="007738E1">
        <w:rPr>
          <w:lang w:val="en-CA"/>
        </w:rPr>
        <w:t>What do you think of this Innu song activity?</w:t>
      </w:r>
      <w:bookmarkEnd w:id="34"/>
    </w:p>
    <w:p w:rsidR="0040392A" w:rsidRPr="007738E1" w:rsidRDefault="0040392A" w:rsidP="0040392A">
      <w:pPr>
        <w:pStyle w:val="ListParagraphNIV2"/>
        <w:rPr>
          <w:lang w:val="en-CA"/>
        </w:rPr>
      </w:pPr>
      <w:bookmarkStart w:id="35" w:name="lt_pId053"/>
      <w:r w:rsidRPr="007738E1">
        <w:rPr>
          <w:lang w:val="en-CA"/>
        </w:rPr>
        <w:t xml:space="preserve">How does the adults’ non-verbal communication impact the children? </w:t>
      </w:r>
      <w:bookmarkEnd w:id="35"/>
    </w:p>
    <w:p w:rsidR="0040392A" w:rsidRPr="0040392A" w:rsidRDefault="0040392A" w:rsidP="0040392A">
      <w:pPr>
        <w:pStyle w:val="ListParagraphNIV2"/>
        <w:rPr>
          <w:lang w:val="en-CA"/>
        </w:rPr>
      </w:pPr>
      <w:bookmarkStart w:id="36" w:name="lt_pId054"/>
      <w:r w:rsidRPr="007738E1">
        <w:rPr>
          <w:lang w:val="en-CA"/>
        </w:rPr>
        <w:t>What songs related to your culture do you sing with the children? Why?</w:t>
      </w:r>
      <w:bookmarkEnd w:id="36"/>
    </w:p>
    <w:p w:rsidR="0040392A" w:rsidRPr="007738E1" w:rsidRDefault="0040392A" w:rsidP="0040392A">
      <w:pPr>
        <w:pStyle w:val="Titre2"/>
        <w:rPr>
          <w:lang w:val="en-CA"/>
        </w:rPr>
      </w:pPr>
      <w:bookmarkStart w:id="37" w:name="lt_pId055"/>
      <w:r w:rsidRPr="007738E1">
        <w:rPr>
          <w:lang w:val="en-CA"/>
        </w:rPr>
        <w:lastRenderedPageBreak/>
        <w:t>Additional suggested exercises</w:t>
      </w:r>
      <w:bookmarkEnd w:id="37"/>
    </w:p>
    <w:p w:rsidR="0040392A" w:rsidRPr="009176B5" w:rsidRDefault="0040392A" w:rsidP="0040392A">
      <w:pPr>
        <w:pStyle w:val="Paragraphedeliste"/>
        <w:rPr>
          <w:lang w:val="en-US"/>
        </w:rPr>
      </w:pPr>
      <w:bookmarkStart w:id="38" w:name="lt_pId056"/>
      <w:r w:rsidRPr="009176B5">
        <w:rPr>
          <w:lang w:val="en-US"/>
        </w:rPr>
        <w:t>Write a song or a story in your mother tongue and share it with the group.</w:t>
      </w:r>
      <w:bookmarkEnd w:id="38"/>
      <w:r w:rsidRPr="009176B5">
        <w:rPr>
          <w:lang w:val="en-US"/>
        </w:rPr>
        <w:t xml:space="preserve">  </w:t>
      </w:r>
    </w:p>
    <w:p w:rsidR="00343C90" w:rsidRPr="002F7A5C" w:rsidRDefault="0040392A" w:rsidP="0040392A">
      <w:pPr>
        <w:pStyle w:val="Paragraphedeliste"/>
        <w:rPr>
          <w:lang w:val="en-US"/>
        </w:rPr>
      </w:pPr>
      <w:bookmarkStart w:id="39" w:name="lt_pId057"/>
      <w:r w:rsidRPr="00607970">
        <w:rPr>
          <w:lang w:val="en-US"/>
        </w:rPr>
        <w:t xml:space="preserve">Draw a mind map on the importance of learning one’s mother tongue. </w:t>
      </w:r>
      <w:r w:rsidRPr="002F7A5C">
        <w:rPr>
          <w:lang w:val="en-US"/>
        </w:rPr>
        <w:t xml:space="preserve">To learn more about mind maps, read the following: </w:t>
      </w:r>
      <w:hyperlink r:id="rId12" w:history="1">
        <w:r w:rsidRPr="002F7A5C">
          <w:rPr>
            <w:rStyle w:val="Lienhypertexte"/>
            <w:lang w:val="en-US"/>
          </w:rPr>
          <w:t>https://en.wikipedia.org/wiki/Mind_map</w:t>
        </w:r>
      </w:hyperlink>
      <w:r w:rsidRPr="002F7A5C">
        <w:rPr>
          <w:lang w:val="en-US"/>
        </w:rPr>
        <w:t xml:space="preserve"> </w:t>
      </w:r>
      <w:bookmarkEnd w:id="39"/>
    </w:p>
    <w:sectPr w:rsidR="00343C90" w:rsidRPr="002F7A5C" w:rsidSect="00721DC1">
      <w:headerReference w:type="default" r:id="rId13"/>
      <w:footerReference w:type="even" r:id="rId14"/>
      <w:footerReference w:type="default" r:id="rId15"/>
      <w:headerReference w:type="first" r:id="rId16"/>
      <w:footerReference w:type="first" r:id="rId17"/>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5C" w:rsidRDefault="006C4E5C" w:rsidP="00A81B79">
      <w:pPr>
        <w:spacing w:after="0" w:line="240" w:lineRule="auto"/>
      </w:pPr>
      <w:r>
        <w:separator/>
      </w:r>
    </w:p>
  </w:endnote>
  <w:endnote w:type="continuationSeparator" w:id="0">
    <w:p w:rsidR="006C4E5C" w:rsidRDefault="006C4E5C"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F215AC" w:rsidP="00446740">
    <w:pPr>
      <w:pStyle w:val="Pieddepage"/>
      <w:framePr w:wrap="none" w:vAnchor="text" w:hAnchor="margin" w:xAlign="center" w:y="1"/>
      <w:rPr>
        <w:rStyle w:val="Numrodepage"/>
      </w:rPr>
    </w:pPr>
    <w:r>
      <w:rPr>
        <w:rStyle w:val="Numrodepage"/>
      </w:rPr>
      <w:fldChar w:fldCharType="begin"/>
    </w:r>
    <w:r w:rsidR="002330F1">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F215AC"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00475F3A" w:rsidRPr="00FF4260">
      <w:rPr>
        <w:rStyle w:val="Numrodepage"/>
        <w:sz w:val="18"/>
        <w:szCs w:val="18"/>
      </w:rPr>
      <w:instrText xml:space="preserve">PAGE  </w:instrText>
    </w:r>
    <w:r w:rsidRPr="00FF4260">
      <w:rPr>
        <w:rStyle w:val="Numrodepage"/>
        <w:sz w:val="18"/>
        <w:szCs w:val="18"/>
      </w:rPr>
      <w:fldChar w:fldCharType="separate"/>
    </w:r>
    <w:r w:rsidR="009176B5">
      <w:rPr>
        <w:rStyle w:val="Numrodepage"/>
        <w:noProof/>
        <w:sz w:val="18"/>
        <w:szCs w:val="18"/>
      </w:rPr>
      <w:t>4</w:t>
    </w:r>
    <w:r w:rsidRPr="00FF4260">
      <w:rPr>
        <w:rStyle w:val="Numrodepage"/>
        <w:sz w:val="18"/>
        <w:szCs w:val="18"/>
      </w:rPr>
      <w:fldChar w:fldCharType="end"/>
    </w:r>
  </w:p>
  <w:p w:rsidR="002330F1" w:rsidRPr="00475F3A" w:rsidRDefault="00ED6887" w:rsidP="00144F2A">
    <w:pPr>
      <w:pStyle w:val="Pieddepage"/>
    </w:pPr>
    <w:r>
      <w:rPr>
        <w:noProof/>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3810</wp:posOffset>
              </wp:positionV>
              <wp:extent cx="2011680" cy="18288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6740" w:rsidRPr="00895056" w:rsidRDefault="006C4E5C" w:rsidP="00446740">
                          <w:pPr>
                            <w:jc w:val="right"/>
                          </w:pPr>
                          <w:hyperlink r:id="rId1" w:history="1">
                            <w:r w:rsidR="00446740"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" filled="f" stroked="f" strokeweight=".5pt">
              <v:path arrowok="t"/>
              <v:textbox style="mso-fit-shape-to-text:t" inset="0,0,0,0">
                <w:txbxContent>
                  <w:p w:rsidR="00446740" w:rsidRPr="00895056" w:rsidRDefault="00A5419E" w:rsidP="00446740">
                    <w:pPr>
                      <w:jc w:val="right"/>
                    </w:pPr>
                    <w:hyperlink r:id="rId2" w:history="1">
                      <w:r w:rsidR="00446740" w:rsidRPr="00692241">
                        <w:rPr>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F374F9" w:rsidP="00721DC1">
    <w:pPr>
      <w:pStyle w:val="Pieddepage"/>
      <w:tabs>
        <w:tab w:val="clear" w:pos="9406"/>
        <w:tab w:val="right" w:pos="8647"/>
      </w:tabs>
    </w:pPr>
    <w:r>
      <w:rPr>
        <w:noProof/>
        <w:lang w:val="en-US"/>
      </w:rPr>
      <w:drawing>
        <wp:anchor distT="0" distB="0" distL="114300" distR="114300" simplePos="0" relativeHeight="251670528" behindDoc="0" locked="0" layoutInCell="1" allowOverlap="1">
          <wp:simplePos x="0" y="0"/>
          <wp:positionH relativeFrom="column">
            <wp:posOffset>1875</wp:posOffset>
          </wp:positionH>
          <wp:positionV relativeFrom="paragraph">
            <wp:posOffset>-350044</wp:posOffset>
          </wp:positionV>
          <wp:extent cx="1875216" cy="576263"/>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stretch>
                    <a:fillRect/>
                  </a:stretch>
                </pic:blipFill>
                <pic:spPr bwMode="auto">
                  <a:xfrm>
                    <a:off x="0" y="0"/>
                    <a:ext cx="1875216" cy="576263"/>
                  </a:xfrm>
                  <a:prstGeom prst="rect">
                    <a:avLst/>
                  </a:prstGeom>
                  <a:noFill/>
                  <a:ln>
                    <a:noFill/>
                  </a:ln>
                </pic:spPr>
              </pic:pic>
            </a:graphicData>
          </a:graphic>
        </wp:anchor>
      </w:drawing>
    </w:r>
    <w:r w:rsidR="00ED6887">
      <w:rPr>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34925</wp:posOffset>
              </wp:positionV>
              <wp:extent cx="2011680" cy="18288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5056" w:rsidRPr="00895056" w:rsidRDefault="006C4E5C" w:rsidP="00144F2A">
                          <w:pPr>
                            <w:jc w:val="right"/>
                          </w:pPr>
                          <w:hyperlink r:id="rId2" w:history="1">
                            <w:r w:rsidR="00895056"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" filled="f" stroked="f" strokeweight=".5pt">
              <v:path arrowok="t"/>
              <v:textbox style="mso-fit-shape-to-text:t" inset="0,0,0,0">
                <w:txbxContent>
                  <w:p w:rsidR="00895056" w:rsidRPr="00895056" w:rsidRDefault="00A5419E" w:rsidP="00144F2A">
                    <w:pPr>
                      <w:jc w:val="right"/>
                    </w:pPr>
                    <w:hyperlink r:id="rId3" w:history="1">
                      <w:r w:rsidR="00895056" w:rsidRPr="00692241">
                        <w:rPr>
                          <w:sz w:val="16"/>
                          <w:szCs w:val="16"/>
                        </w:rPr>
                        <w:t>https://cpe-pn.ccdmd.qc.ca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5C" w:rsidRDefault="006C4E5C" w:rsidP="00A81B79">
      <w:pPr>
        <w:spacing w:after="0" w:line="240" w:lineRule="auto"/>
      </w:pPr>
      <w:r>
        <w:separator/>
      </w:r>
    </w:p>
  </w:footnote>
  <w:footnote w:type="continuationSeparator" w:id="0">
    <w:p w:rsidR="006C4E5C" w:rsidRDefault="006C4E5C"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B5" w:rsidRPr="00117D83" w:rsidRDefault="009176B5" w:rsidP="009176B5">
    <w:pPr>
      <w:pStyle w:val="En-tte"/>
      <w:tabs>
        <w:tab w:val="clear" w:pos="4703"/>
        <w:tab w:val="clear" w:pos="9406"/>
        <w:tab w:val="left" w:pos="1427"/>
      </w:tabs>
      <w:jc w:val="center"/>
    </w:pPr>
    <w:r w:rsidRPr="00475F3A">
      <w:rPr>
        <w:color w:val="FFFFFF" w:themeColor="background1"/>
        <w:sz w:val="16"/>
      </w:rPr>
      <w:t>•  •  •  •  •</w:t>
    </w:r>
    <w:r w:rsidRPr="00721DC1">
      <w:rPr>
        <w:noProof/>
        <w:color w:val="FFFFFF" w:themeColor="background1"/>
        <w:sz w:val="28"/>
        <w:lang w:val="en-US"/>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7816632" cy="1900514"/>
          <wp:effectExtent l="0" t="0" r="0" b="508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anchor>
      </w:drawing>
    </w:r>
    <w:r w:rsidRPr="00721DC1">
      <w:rPr>
        <w:color w:val="FFFFFF" w:themeColor="background1"/>
        <w:sz w:val="24"/>
      </w:rPr>
      <w:t xml:space="preserve">  </w:t>
    </w:r>
    <w:bookmarkStart w:id="40" w:name="lt_pId000"/>
    <w:r w:rsidRPr="00117D83">
      <w:rPr>
        <w:color w:val="FFFFFF" w:themeColor="background1"/>
        <w:sz w:val="24"/>
      </w:rPr>
      <w:t xml:space="preserve">First Nations </w:t>
    </w:r>
    <w:proofErr w:type="spellStart"/>
    <w:r w:rsidRPr="00117D83">
      <w:rPr>
        <w:color w:val="FFFFFF" w:themeColor="background1"/>
        <w:sz w:val="24"/>
      </w:rPr>
      <w:t>childcare</w:t>
    </w:r>
    <w:proofErr w:type="spellEnd"/>
    <w:r w:rsidRPr="00117D83">
      <w:rPr>
        <w:color w:val="FFFFFF" w:themeColor="background1"/>
        <w:sz w:val="24"/>
      </w:rPr>
      <w:t xml:space="preserve"> centre</w:t>
    </w:r>
    <w:bookmarkEnd w:id="40"/>
    <w:r w:rsidRPr="00117D83">
      <w:rPr>
        <w:color w:val="FFFFFF" w:themeColor="background1"/>
        <w:sz w:val="28"/>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BF7A1B"/>
    <w:multiLevelType w:val="hybridMultilevel"/>
    <w:tmpl w:val="69DCACB2"/>
    <w:lvl w:ilvl="0" w:tplc="2730B01A">
      <w:start w:val="1"/>
      <w:numFmt w:val="bullet"/>
      <w:lvlText w:val=""/>
      <w:lvlJc w:val="left"/>
      <w:pPr>
        <w:ind w:left="720" w:hanging="360"/>
      </w:pPr>
      <w:rPr>
        <w:rFonts w:ascii="Symbol" w:hAnsi="Symbol" w:hint="default"/>
      </w:rPr>
    </w:lvl>
    <w:lvl w:ilvl="1" w:tplc="40960DA0" w:tentative="1">
      <w:start w:val="1"/>
      <w:numFmt w:val="bullet"/>
      <w:lvlText w:val="o"/>
      <w:lvlJc w:val="left"/>
      <w:pPr>
        <w:ind w:left="1440" w:hanging="360"/>
      </w:pPr>
      <w:rPr>
        <w:rFonts w:ascii="Courier New" w:hAnsi="Courier New" w:cs="Courier New" w:hint="default"/>
      </w:rPr>
    </w:lvl>
    <w:lvl w:ilvl="2" w:tplc="0A060746" w:tentative="1">
      <w:start w:val="1"/>
      <w:numFmt w:val="bullet"/>
      <w:lvlText w:val=""/>
      <w:lvlJc w:val="left"/>
      <w:pPr>
        <w:ind w:left="2160" w:hanging="360"/>
      </w:pPr>
      <w:rPr>
        <w:rFonts w:ascii="Wingdings" w:hAnsi="Wingdings" w:hint="default"/>
      </w:rPr>
    </w:lvl>
    <w:lvl w:ilvl="3" w:tplc="5122FC48" w:tentative="1">
      <w:start w:val="1"/>
      <w:numFmt w:val="bullet"/>
      <w:lvlText w:val=""/>
      <w:lvlJc w:val="left"/>
      <w:pPr>
        <w:ind w:left="2880" w:hanging="360"/>
      </w:pPr>
      <w:rPr>
        <w:rFonts w:ascii="Symbol" w:hAnsi="Symbol" w:hint="default"/>
      </w:rPr>
    </w:lvl>
    <w:lvl w:ilvl="4" w:tplc="F0B865C8" w:tentative="1">
      <w:start w:val="1"/>
      <w:numFmt w:val="bullet"/>
      <w:lvlText w:val="o"/>
      <w:lvlJc w:val="left"/>
      <w:pPr>
        <w:ind w:left="3600" w:hanging="360"/>
      </w:pPr>
      <w:rPr>
        <w:rFonts w:ascii="Courier New" w:hAnsi="Courier New" w:cs="Courier New" w:hint="default"/>
      </w:rPr>
    </w:lvl>
    <w:lvl w:ilvl="5" w:tplc="3374637C" w:tentative="1">
      <w:start w:val="1"/>
      <w:numFmt w:val="bullet"/>
      <w:lvlText w:val=""/>
      <w:lvlJc w:val="left"/>
      <w:pPr>
        <w:ind w:left="4320" w:hanging="360"/>
      </w:pPr>
      <w:rPr>
        <w:rFonts w:ascii="Wingdings" w:hAnsi="Wingdings" w:hint="default"/>
      </w:rPr>
    </w:lvl>
    <w:lvl w:ilvl="6" w:tplc="0E16BB6A" w:tentative="1">
      <w:start w:val="1"/>
      <w:numFmt w:val="bullet"/>
      <w:lvlText w:val=""/>
      <w:lvlJc w:val="left"/>
      <w:pPr>
        <w:ind w:left="5040" w:hanging="360"/>
      </w:pPr>
      <w:rPr>
        <w:rFonts w:ascii="Symbol" w:hAnsi="Symbol" w:hint="default"/>
      </w:rPr>
    </w:lvl>
    <w:lvl w:ilvl="7" w:tplc="7288434E" w:tentative="1">
      <w:start w:val="1"/>
      <w:numFmt w:val="bullet"/>
      <w:lvlText w:val="o"/>
      <w:lvlJc w:val="left"/>
      <w:pPr>
        <w:ind w:left="5760" w:hanging="360"/>
      </w:pPr>
      <w:rPr>
        <w:rFonts w:ascii="Courier New" w:hAnsi="Courier New" w:cs="Courier New" w:hint="default"/>
      </w:rPr>
    </w:lvl>
    <w:lvl w:ilvl="8" w:tplc="967C8E5A" w:tentative="1">
      <w:start w:val="1"/>
      <w:numFmt w:val="bullet"/>
      <w:lvlText w:val=""/>
      <w:lvlJc w:val="left"/>
      <w:pPr>
        <w:ind w:left="6480" w:hanging="360"/>
      </w:pPr>
      <w:rPr>
        <w:rFonts w:ascii="Wingdings" w:hAnsi="Wingdings" w:hint="default"/>
      </w:rPr>
    </w:lvl>
  </w:abstractNum>
  <w:abstractNum w:abstractNumId="6"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20567D"/>
    <w:multiLevelType w:val="hybridMultilevel"/>
    <w:tmpl w:val="8E10A068"/>
    <w:lvl w:ilvl="0" w:tplc="457AC8B0">
      <w:start w:val="1"/>
      <w:numFmt w:val="decimal"/>
      <w:lvlText w:val="%1."/>
      <w:lvlJc w:val="left"/>
      <w:pPr>
        <w:ind w:left="720" w:hanging="360"/>
      </w:pPr>
    </w:lvl>
    <w:lvl w:ilvl="1" w:tplc="C29EC3E4" w:tentative="1">
      <w:start w:val="1"/>
      <w:numFmt w:val="lowerLetter"/>
      <w:lvlText w:val="%2."/>
      <w:lvlJc w:val="left"/>
      <w:pPr>
        <w:ind w:left="1440" w:hanging="360"/>
      </w:pPr>
    </w:lvl>
    <w:lvl w:ilvl="2" w:tplc="88047DDE" w:tentative="1">
      <w:start w:val="1"/>
      <w:numFmt w:val="lowerRoman"/>
      <w:lvlText w:val="%3."/>
      <w:lvlJc w:val="right"/>
      <w:pPr>
        <w:ind w:left="2160" w:hanging="180"/>
      </w:pPr>
    </w:lvl>
    <w:lvl w:ilvl="3" w:tplc="5524BDB4" w:tentative="1">
      <w:start w:val="1"/>
      <w:numFmt w:val="decimal"/>
      <w:lvlText w:val="%4."/>
      <w:lvlJc w:val="left"/>
      <w:pPr>
        <w:ind w:left="2880" w:hanging="360"/>
      </w:pPr>
    </w:lvl>
    <w:lvl w:ilvl="4" w:tplc="4542641A" w:tentative="1">
      <w:start w:val="1"/>
      <w:numFmt w:val="lowerLetter"/>
      <w:lvlText w:val="%5."/>
      <w:lvlJc w:val="left"/>
      <w:pPr>
        <w:ind w:left="3600" w:hanging="360"/>
      </w:pPr>
    </w:lvl>
    <w:lvl w:ilvl="5" w:tplc="C7A20882" w:tentative="1">
      <w:start w:val="1"/>
      <w:numFmt w:val="lowerRoman"/>
      <w:lvlText w:val="%6."/>
      <w:lvlJc w:val="right"/>
      <w:pPr>
        <w:ind w:left="4320" w:hanging="180"/>
      </w:pPr>
    </w:lvl>
    <w:lvl w:ilvl="6" w:tplc="BAF6EEE0" w:tentative="1">
      <w:start w:val="1"/>
      <w:numFmt w:val="decimal"/>
      <w:lvlText w:val="%7."/>
      <w:lvlJc w:val="left"/>
      <w:pPr>
        <w:ind w:left="5040" w:hanging="360"/>
      </w:pPr>
    </w:lvl>
    <w:lvl w:ilvl="7" w:tplc="97BECDA6" w:tentative="1">
      <w:start w:val="1"/>
      <w:numFmt w:val="lowerLetter"/>
      <w:lvlText w:val="%8."/>
      <w:lvlJc w:val="left"/>
      <w:pPr>
        <w:ind w:left="5760" w:hanging="360"/>
      </w:pPr>
    </w:lvl>
    <w:lvl w:ilvl="8" w:tplc="F496A5D8" w:tentative="1">
      <w:start w:val="1"/>
      <w:numFmt w:val="lowerRoman"/>
      <w:lvlText w:val="%9."/>
      <w:lvlJc w:val="right"/>
      <w:pPr>
        <w:ind w:left="6480" w:hanging="180"/>
      </w:pPr>
    </w:lvl>
  </w:abstractNum>
  <w:abstractNum w:abstractNumId="12"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B611E3A"/>
    <w:multiLevelType w:val="hybridMultilevel"/>
    <w:tmpl w:val="B06CA852"/>
    <w:lvl w:ilvl="0" w:tplc="04090019">
      <w:start w:val="1"/>
      <w:numFmt w:val="lowerLetter"/>
      <w:lvlText w:val="%1."/>
      <w:lvlJc w:val="left"/>
      <w:pPr>
        <w:ind w:left="720" w:hanging="360"/>
      </w:pPr>
      <w:rPr>
        <w:rFonts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5C7C92"/>
    <w:multiLevelType w:val="hybridMultilevel"/>
    <w:tmpl w:val="D8A4AE3C"/>
    <w:lvl w:ilvl="0" w:tplc="385A4BE0">
      <w:start w:val="1"/>
      <w:numFmt w:val="bullet"/>
      <w:lvlText w:val=""/>
      <w:lvlJc w:val="left"/>
      <w:pPr>
        <w:ind w:left="720" w:hanging="360"/>
      </w:pPr>
      <w:rPr>
        <w:rFonts w:ascii="Symbol" w:hAnsi="Symbol" w:hint="default"/>
      </w:rPr>
    </w:lvl>
    <w:lvl w:ilvl="1" w:tplc="55C862D2" w:tentative="1">
      <w:start w:val="1"/>
      <w:numFmt w:val="bullet"/>
      <w:lvlText w:val="o"/>
      <w:lvlJc w:val="left"/>
      <w:pPr>
        <w:ind w:left="1440" w:hanging="360"/>
      </w:pPr>
      <w:rPr>
        <w:rFonts w:ascii="Courier New" w:hAnsi="Courier New" w:cs="Courier New" w:hint="default"/>
      </w:rPr>
    </w:lvl>
    <w:lvl w:ilvl="2" w:tplc="89DAECE8" w:tentative="1">
      <w:start w:val="1"/>
      <w:numFmt w:val="bullet"/>
      <w:lvlText w:val=""/>
      <w:lvlJc w:val="left"/>
      <w:pPr>
        <w:ind w:left="2160" w:hanging="360"/>
      </w:pPr>
      <w:rPr>
        <w:rFonts w:ascii="Wingdings" w:hAnsi="Wingdings" w:hint="default"/>
      </w:rPr>
    </w:lvl>
    <w:lvl w:ilvl="3" w:tplc="44166B30" w:tentative="1">
      <w:start w:val="1"/>
      <w:numFmt w:val="bullet"/>
      <w:lvlText w:val=""/>
      <w:lvlJc w:val="left"/>
      <w:pPr>
        <w:ind w:left="2880" w:hanging="360"/>
      </w:pPr>
      <w:rPr>
        <w:rFonts w:ascii="Symbol" w:hAnsi="Symbol" w:hint="default"/>
      </w:rPr>
    </w:lvl>
    <w:lvl w:ilvl="4" w:tplc="8EBADB98" w:tentative="1">
      <w:start w:val="1"/>
      <w:numFmt w:val="bullet"/>
      <w:lvlText w:val="o"/>
      <w:lvlJc w:val="left"/>
      <w:pPr>
        <w:ind w:left="3600" w:hanging="360"/>
      </w:pPr>
      <w:rPr>
        <w:rFonts w:ascii="Courier New" w:hAnsi="Courier New" w:cs="Courier New" w:hint="default"/>
      </w:rPr>
    </w:lvl>
    <w:lvl w:ilvl="5" w:tplc="FC8E5CC0" w:tentative="1">
      <w:start w:val="1"/>
      <w:numFmt w:val="bullet"/>
      <w:lvlText w:val=""/>
      <w:lvlJc w:val="left"/>
      <w:pPr>
        <w:ind w:left="4320" w:hanging="360"/>
      </w:pPr>
      <w:rPr>
        <w:rFonts w:ascii="Wingdings" w:hAnsi="Wingdings" w:hint="default"/>
      </w:rPr>
    </w:lvl>
    <w:lvl w:ilvl="6" w:tplc="B24EE91E" w:tentative="1">
      <w:start w:val="1"/>
      <w:numFmt w:val="bullet"/>
      <w:lvlText w:val=""/>
      <w:lvlJc w:val="left"/>
      <w:pPr>
        <w:ind w:left="5040" w:hanging="360"/>
      </w:pPr>
      <w:rPr>
        <w:rFonts w:ascii="Symbol" w:hAnsi="Symbol" w:hint="default"/>
      </w:rPr>
    </w:lvl>
    <w:lvl w:ilvl="7" w:tplc="C40EFC54" w:tentative="1">
      <w:start w:val="1"/>
      <w:numFmt w:val="bullet"/>
      <w:lvlText w:val="o"/>
      <w:lvlJc w:val="left"/>
      <w:pPr>
        <w:ind w:left="5760" w:hanging="360"/>
      </w:pPr>
      <w:rPr>
        <w:rFonts w:ascii="Courier New" w:hAnsi="Courier New" w:cs="Courier New" w:hint="default"/>
      </w:rPr>
    </w:lvl>
    <w:lvl w:ilvl="8" w:tplc="DEFCF0B6" w:tentative="1">
      <w:start w:val="1"/>
      <w:numFmt w:val="bullet"/>
      <w:lvlText w:val=""/>
      <w:lvlJc w:val="left"/>
      <w:pPr>
        <w:ind w:left="6480" w:hanging="360"/>
      </w:pPr>
      <w:rPr>
        <w:rFonts w:ascii="Wingdings" w:hAnsi="Wingdings" w:hint="default"/>
      </w:rPr>
    </w:lvl>
  </w:abstractNum>
  <w:abstractNum w:abstractNumId="22"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EC79C4"/>
    <w:multiLevelType w:val="hybridMultilevel"/>
    <w:tmpl w:val="41327CFC"/>
    <w:lvl w:ilvl="0" w:tplc="BFAA6704">
      <w:start w:val="1"/>
      <w:numFmt w:val="bullet"/>
      <w:lvlText w:val=""/>
      <w:lvlJc w:val="left"/>
      <w:pPr>
        <w:ind w:left="720" w:hanging="360"/>
      </w:pPr>
      <w:rPr>
        <w:rFonts w:ascii="Symbol" w:hAnsi="Symbol" w:hint="default"/>
      </w:rPr>
    </w:lvl>
    <w:lvl w:ilvl="1" w:tplc="95FC71AE">
      <w:start w:val="1"/>
      <w:numFmt w:val="bullet"/>
      <w:lvlText w:val="o"/>
      <w:lvlJc w:val="left"/>
      <w:pPr>
        <w:ind w:left="1440" w:hanging="360"/>
      </w:pPr>
      <w:rPr>
        <w:rFonts w:ascii="Courier New" w:hAnsi="Courier New" w:hint="default"/>
      </w:rPr>
    </w:lvl>
    <w:lvl w:ilvl="2" w:tplc="9FB6956E">
      <w:start w:val="1"/>
      <w:numFmt w:val="bullet"/>
      <w:lvlText w:val=""/>
      <w:lvlJc w:val="left"/>
      <w:pPr>
        <w:ind w:left="2160" w:hanging="360"/>
      </w:pPr>
      <w:rPr>
        <w:rFonts w:ascii="Wingdings" w:hAnsi="Wingdings" w:hint="default"/>
      </w:rPr>
    </w:lvl>
    <w:lvl w:ilvl="3" w:tplc="38847A48">
      <w:start w:val="1"/>
      <w:numFmt w:val="bullet"/>
      <w:lvlText w:val=""/>
      <w:lvlJc w:val="left"/>
      <w:pPr>
        <w:ind w:left="2880" w:hanging="360"/>
      </w:pPr>
      <w:rPr>
        <w:rFonts w:ascii="Symbol" w:hAnsi="Symbol" w:hint="default"/>
      </w:rPr>
    </w:lvl>
    <w:lvl w:ilvl="4" w:tplc="AA4CCA54">
      <w:start w:val="1"/>
      <w:numFmt w:val="bullet"/>
      <w:lvlText w:val="o"/>
      <w:lvlJc w:val="left"/>
      <w:pPr>
        <w:ind w:left="3600" w:hanging="360"/>
      </w:pPr>
      <w:rPr>
        <w:rFonts w:ascii="Courier New" w:hAnsi="Courier New" w:hint="default"/>
      </w:rPr>
    </w:lvl>
    <w:lvl w:ilvl="5" w:tplc="B57E35C8">
      <w:start w:val="1"/>
      <w:numFmt w:val="bullet"/>
      <w:lvlText w:val=""/>
      <w:lvlJc w:val="left"/>
      <w:pPr>
        <w:ind w:left="4320" w:hanging="360"/>
      </w:pPr>
      <w:rPr>
        <w:rFonts w:ascii="Wingdings" w:hAnsi="Wingdings" w:hint="default"/>
      </w:rPr>
    </w:lvl>
    <w:lvl w:ilvl="6" w:tplc="9B14C5BA">
      <w:start w:val="1"/>
      <w:numFmt w:val="bullet"/>
      <w:lvlText w:val=""/>
      <w:lvlJc w:val="left"/>
      <w:pPr>
        <w:ind w:left="5040" w:hanging="360"/>
      </w:pPr>
      <w:rPr>
        <w:rFonts w:ascii="Symbol" w:hAnsi="Symbol" w:hint="default"/>
      </w:rPr>
    </w:lvl>
    <w:lvl w:ilvl="7" w:tplc="E9AE358E">
      <w:start w:val="1"/>
      <w:numFmt w:val="bullet"/>
      <w:lvlText w:val="o"/>
      <w:lvlJc w:val="left"/>
      <w:pPr>
        <w:ind w:left="5760" w:hanging="360"/>
      </w:pPr>
      <w:rPr>
        <w:rFonts w:ascii="Courier New" w:hAnsi="Courier New" w:hint="default"/>
      </w:rPr>
    </w:lvl>
    <w:lvl w:ilvl="8" w:tplc="D3A859EC">
      <w:start w:val="1"/>
      <w:numFmt w:val="bullet"/>
      <w:lvlText w:val=""/>
      <w:lvlJc w:val="left"/>
      <w:pPr>
        <w:ind w:left="6480" w:hanging="360"/>
      </w:pPr>
      <w:rPr>
        <w:rFonts w:ascii="Wingdings" w:hAnsi="Wingdings" w:hint="default"/>
      </w:rPr>
    </w:lvl>
  </w:abstractNum>
  <w:abstractNum w:abstractNumId="24"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6"/>
  </w:num>
  <w:num w:numId="4">
    <w:abstractNumId w:val="25"/>
  </w:num>
  <w:num w:numId="5">
    <w:abstractNumId w:val="10"/>
  </w:num>
  <w:num w:numId="6">
    <w:abstractNumId w:val="18"/>
  </w:num>
  <w:num w:numId="7">
    <w:abstractNumId w:val="6"/>
  </w:num>
  <w:num w:numId="8">
    <w:abstractNumId w:val="9"/>
  </w:num>
  <w:num w:numId="9">
    <w:abstractNumId w:val="12"/>
  </w:num>
  <w:num w:numId="10">
    <w:abstractNumId w:val="17"/>
  </w:num>
  <w:num w:numId="11">
    <w:abstractNumId w:val="7"/>
  </w:num>
  <w:num w:numId="12">
    <w:abstractNumId w:val="2"/>
  </w:num>
  <w:num w:numId="13">
    <w:abstractNumId w:val="20"/>
  </w:num>
  <w:num w:numId="14">
    <w:abstractNumId w:val="27"/>
  </w:num>
  <w:num w:numId="15">
    <w:abstractNumId w:val="8"/>
  </w:num>
  <w:num w:numId="16">
    <w:abstractNumId w:val="22"/>
  </w:num>
  <w:num w:numId="17">
    <w:abstractNumId w:val="3"/>
  </w:num>
  <w:num w:numId="18">
    <w:abstractNumId w:val="24"/>
  </w:num>
  <w:num w:numId="19">
    <w:abstractNumId w:val="26"/>
  </w:num>
  <w:num w:numId="20">
    <w:abstractNumId w:val="15"/>
  </w:num>
  <w:num w:numId="21">
    <w:abstractNumId w:val="0"/>
  </w:num>
  <w:num w:numId="22">
    <w:abstractNumId w:val="4"/>
  </w:num>
  <w:num w:numId="23">
    <w:abstractNumId w:val="13"/>
  </w:num>
  <w:num w:numId="24">
    <w:abstractNumId w:val="23"/>
  </w:num>
  <w:num w:numId="25">
    <w:abstractNumId w:val="5"/>
  </w:num>
  <w:num w:numId="26">
    <w:abstractNumId w:val="21"/>
  </w:num>
  <w:num w:numId="27">
    <w:abstractNumId w:val="11"/>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E8"/>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3356"/>
    <w:rsid w:val="001C4A76"/>
    <w:rsid w:val="001C58FD"/>
    <w:rsid w:val="001D2264"/>
    <w:rsid w:val="001F010B"/>
    <w:rsid w:val="001F2775"/>
    <w:rsid w:val="00230CB6"/>
    <w:rsid w:val="002330F1"/>
    <w:rsid w:val="00242BEA"/>
    <w:rsid w:val="00242BF1"/>
    <w:rsid w:val="00246D19"/>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2F7A5C"/>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392A"/>
    <w:rsid w:val="004045A9"/>
    <w:rsid w:val="00404662"/>
    <w:rsid w:val="00406E21"/>
    <w:rsid w:val="00420428"/>
    <w:rsid w:val="004307C5"/>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6446"/>
    <w:rsid w:val="00606569"/>
    <w:rsid w:val="00606FF9"/>
    <w:rsid w:val="00607970"/>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4E5C"/>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176B5"/>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19E"/>
    <w:rsid w:val="00A54BE6"/>
    <w:rsid w:val="00A56E64"/>
    <w:rsid w:val="00A61E76"/>
    <w:rsid w:val="00A64716"/>
    <w:rsid w:val="00A70D39"/>
    <w:rsid w:val="00A77309"/>
    <w:rsid w:val="00A817EF"/>
    <w:rsid w:val="00A81B79"/>
    <w:rsid w:val="00A929D2"/>
    <w:rsid w:val="00A952E1"/>
    <w:rsid w:val="00AA0F39"/>
    <w:rsid w:val="00AA1A1D"/>
    <w:rsid w:val="00AA329B"/>
    <w:rsid w:val="00AA4F06"/>
    <w:rsid w:val="00AB0ACD"/>
    <w:rsid w:val="00AB1C9F"/>
    <w:rsid w:val="00AB243C"/>
    <w:rsid w:val="00AB2BAE"/>
    <w:rsid w:val="00AC0FE2"/>
    <w:rsid w:val="00AC1043"/>
    <w:rsid w:val="00AD1725"/>
    <w:rsid w:val="00AD2EF0"/>
    <w:rsid w:val="00AE20E8"/>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588E"/>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D6887"/>
    <w:rsid w:val="00EE241C"/>
    <w:rsid w:val="00EE7BB5"/>
    <w:rsid w:val="00EF039E"/>
    <w:rsid w:val="00EF6FB4"/>
    <w:rsid w:val="00EF76D3"/>
    <w:rsid w:val="00F00808"/>
    <w:rsid w:val="00F0799D"/>
    <w:rsid w:val="00F215AC"/>
    <w:rsid w:val="00F263D5"/>
    <w:rsid w:val="00F27387"/>
    <w:rsid w:val="00F374F9"/>
    <w:rsid w:val="00F47408"/>
    <w:rsid w:val="00F507CC"/>
    <w:rsid w:val="00F566AA"/>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1A47BB-65C9-9741-9121-68C78CB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2A"/>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customStyle="1" w:styleId="Mentionnonrsolue1">
    <w:name w:val="Mention non résolue1"/>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 w:type="table" w:customStyle="1" w:styleId="Tableausimple11">
    <w:name w:val="Tableau simple 11"/>
    <w:basedOn w:val="TableauNormal"/>
    <w:next w:val="TableauNormal"/>
    <w:uiPriority w:val="41"/>
    <w:rsid w:val="0040392A"/>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Mind_ma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pe-pn.ccdmd.qc.ca/" TargetMode="External"/><Relationship Id="rId2" Type="http://schemas.openxmlformats.org/officeDocument/2006/relationships/hyperlink" Target="https://cpe-pn.ccdmd.qc.c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OneDrive\Desktop\CCDMD_Exercices\CPE_Premi&#232;res_Nations_TEMPLAT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3F3AB-EAF5-804A-A162-34642FC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C:\Users\pierr\OneDrive\Desktop\CCDMD_Exercices\CPE_Premières_Nations_TEMPLATE_EN.dotx</Template>
  <TotalTime>15</TotalTime>
  <Pages>4</Pages>
  <Words>537</Words>
  <Characters>2895</Characters>
  <Application>Microsoft Office Word</Application>
  <DocSecurity>0</DocSecurity>
  <Lines>82</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of a song circle</vt:lpstr>
      <vt:lpstr>Observation d’un moment de causerie et d’un atelier d’apprentissage de l’écriture crie</vt:lpstr>
    </vt:vector>
  </TitlesOfParts>
  <Manager>Denis Chabot</Manager>
  <Company>CCDMD</Company>
  <LinksUpToDate>false</LinksUpToDate>
  <CharactersWithSpaces>3373</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a song circle</dc:title>
  <dc:subject/>
  <dc:creator>Annie Lapierre</dc:creator>
  <cp:keywords>développement, enfant, CPE, Premières Nations</cp:keywords>
  <dc:description>Pierre-Luc Beaupré, mise en pages</dc:description>
  <cp:lastModifiedBy>Denis Chabot</cp:lastModifiedBy>
  <cp:revision>5</cp:revision>
  <cp:lastPrinted>2018-05-31T21:36:00Z</cp:lastPrinted>
  <dcterms:created xsi:type="dcterms:W3CDTF">2021-03-04T19:33:00Z</dcterms:created>
  <dcterms:modified xsi:type="dcterms:W3CDTF">2021-03-08T14:02:00Z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