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9E" w:rsidRPr="001F349E" w:rsidRDefault="001F349E" w:rsidP="001F349E">
      <w:pPr>
        <w:pStyle w:val="SuggestionsExercices"/>
        <w:rPr>
          <w:lang w:val="en-CA"/>
        </w:rPr>
      </w:pPr>
      <w:r w:rsidRPr="001F349E">
        <w:rPr>
          <w:lang w:val="en-CA"/>
        </w:rPr>
        <w:t>SUGGESTED EXERCISES</w:t>
      </w:r>
    </w:p>
    <w:p w:rsidR="001F349E" w:rsidRPr="00D75BAA" w:rsidRDefault="001F349E" w:rsidP="001F349E">
      <w:pPr>
        <w:pStyle w:val="Titre1"/>
        <w:rPr>
          <w:lang w:val="en-CA"/>
        </w:rPr>
      </w:pPr>
      <w:r w:rsidRPr="001F349E">
        <w:rPr>
          <w:lang w:val="en-CA"/>
        </w:rPr>
        <w:t>Observing free play in the morning</w:t>
      </w:r>
    </w:p>
    <w:p w:rsidR="001F349E" w:rsidRPr="001F349E" w:rsidRDefault="001F349E" w:rsidP="001F349E">
      <w:pPr>
        <w:jc w:val="center"/>
        <w:rPr>
          <w:bCs/>
          <w:iCs/>
        </w:rPr>
      </w:pPr>
      <w:bookmarkStart w:id="0" w:name="lt_pId004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17CF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488FE" id="Grouper 2" o:spid="_x0000_s1026" href="http://cpe-pn.ccdmd.qc.ca/fiche/jeu-libre-le-matin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1F349E" w:rsidRPr="00D75BAA" w:rsidRDefault="001F349E" w:rsidP="001F349E">
      <w:pPr>
        <w:jc w:val="center"/>
        <w:rPr>
          <w:b/>
          <w:bCs/>
          <w:i/>
          <w:iCs/>
          <w:lang w:val="en-CA"/>
        </w:rPr>
      </w:pPr>
      <w:r w:rsidRPr="00D75BAA">
        <w:rPr>
          <w:b/>
          <w:lang w:val="en-CA"/>
        </w:rPr>
        <w:t xml:space="preserve">Video: </w:t>
      </w:r>
      <w:bookmarkStart w:id="1" w:name="_GoBack"/>
      <w:r>
        <w:fldChar w:fldCharType="begin"/>
      </w:r>
      <w:r w:rsidR="00FE6F16" w:rsidRPr="00B165FB">
        <w:rPr>
          <w:lang w:val="en-US"/>
        </w:rPr>
        <w:instrText>HYPERLINK "http://cpe-pn.ccdmd.qc.ca/fiche/jeu-libre-le-matin"</w:instrText>
      </w:r>
      <w:r>
        <w:fldChar w:fldCharType="separate"/>
      </w:r>
      <w:r w:rsidRPr="00D75BAA">
        <w:rPr>
          <w:rStyle w:val="Lienhypertexte"/>
          <w:bCs/>
          <w:lang w:val="en-CA"/>
        </w:rPr>
        <w:t>Free play in the morning</w:t>
      </w:r>
      <w:r>
        <w:fldChar w:fldCharType="end"/>
      </w:r>
      <w:bookmarkEnd w:id="0"/>
      <w:bookmarkEnd w:id="1"/>
    </w:p>
    <w:p w:rsidR="001F349E" w:rsidRPr="00D75BAA" w:rsidRDefault="001F349E" w:rsidP="001F349E">
      <w:pPr>
        <w:pStyle w:val="Titre2"/>
        <w:rPr>
          <w:lang w:val="en-CA"/>
        </w:rPr>
      </w:pPr>
      <w:bookmarkStart w:id="2" w:name="lt_pId005"/>
      <w:r w:rsidRPr="00D75BAA">
        <w:rPr>
          <w:lang w:val="en-CA"/>
        </w:rPr>
        <w:t>Objectives</w:t>
      </w:r>
      <w:bookmarkEnd w:id="2"/>
      <w:r w:rsidRPr="00D75BAA">
        <w:rPr>
          <w:lang w:val="en-CA"/>
        </w:rPr>
        <w:t xml:space="preserve"> </w:t>
      </w:r>
    </w:p>
    <w:p w:rsidR="001F349E" w:rsidRPr="00D75BAA" w:rsidRDefault="001F349E" w:rsidP="005A1DA4">
      <w:pPr>
        <w:pStyle w:val="Paragraphedeliste"/>
        <w:rPr>
          <w:lang w:val="en-CA"/>
        </w:rPr>
      </w:pPr>
      <w:bookmarkStart w:id="3" w:name="lt_pId006"/>
      <w:r w:rsidRPr="00D75BAA">
        <w:rPr>
          <w:lang w:val="en-CA"/>
        </w:rPr>
        <w:t>Creating a safe environment in an educational childcare centre.</w:t>
      </w:r>
      <w:bookmarkEnd w:id="3"/>
    </w:p>
    <w:p w:rsidR="001F349E" w:rsidRPr="00D75BAA" w:rsidRDefault="001F349E" w:rsidP="005A1DA4">
      <w:pPr>
        <w:pStyle w:val="Paragraphedeliste"/>
        <w:rPr>
          <w:lang w:val="en-CA"/>
        </w:rPr>
      </w:pPr>
      <w:bookmarkStart w:id="4" w:name="lt_pId007"/>
      <w:r w:rsidRPr="00D75BAA">
        <w:rPr>
          <w:lang w:val="en-CA"/>
        </w:rPr>
        <w:t>Promoting children’s holistic development.</w:t>
      </w:r>
      <w:bookmarkEnd w:id="4"/>
    </w:p>
    <w:p w:rsidR="001F349E" w:rsidRPr="00D75BAA" w:rsidRDefault="001F349E" w:rsidP="005A1DA4">
      <w:pPr>
        <w:pStyle w:val="Paragraphedeliste"/>
        <w:rPr>
          <w:lang w:val="en-CA"/>
        </w:rPr>
      </w:pPr>
      <w:bookmarkStart w:id="5" w:name="lt_pId008"/>
      <w:r w:rsidRPr="00D75BAA">
        <w:rPr>
          <w:lang w:val="en-CA"/>
        </w:rPr>
        <w:t>Planning democratic educational interventions.</w:t>
      </w:r>
      <w:bookmarkEnd w:id="5"/>
    </w:p>
    <w:p w:rsidR="001F349E" w:rsidRPr="00D75BAA" w:rsidRDefault="001F349E" w:rsidP="005A1DA4">
      <w:pPr>
        <w:pStyle w:val="Paragraphedeliste"/>
        <w:rPr>
          <w:lang w:val="en-CA"/>
        </w:rPr>
      </w:pPr>
      <w:bookmarkStart w:id="6" w:name="lt_pId009"/>
      <w:r w:rsidRPr="00D75BAA">
        <w:rPr>
          <w:lang w:val="en-CA"/>
        </w:rPr>
        <w:t>Organizing the educational environment.</w:t>
      </w:r>
      <w:bookmarkEnd w:id="6"/>
    </w:p>
    <w:p w:rsidR="001F349E" w:rsidRPr="00D75BAA" w:rsidRDefault="001F349E" w:rsidP="005A1DA4">
      <w:pPr>
        <w:pStyle w:val="Paragraphedeliste"/>
        <w:rPr>
          <w:lang w:val="en-CA"/>
        </w:rPr>
      </w:pPr>
      <w:bookmarkStart w:id="7" w:name="lt_pId010"/>
      <w:r w:rsidRPr="00D75BAA">
        <w:rPr>
          <w:lang w:val="en-CA"/>
        </w:rPr>
        <w:t>Assessing educational quality.</w:t>
      </w:r>
      <w:bookmarkEnd w:id="7"/>
    </w:p>
    <w:p w:rsidR="001F349E" w:rsidRPr="00D75BAA" w:rsidRDefault="001F349E" w:rsidP="001F349E">
      <w:pPr>
        <w:pStyle w:val="Titre2"/>
        <w:rPr>
          <w:lang w:val="en-CA"/>
        </w:rPr>
      </w:pPr>
      <w:bookmarkStart w:id="8" w:name="lt_pId011"/>
      <w:r w:rsidRPr="00D75BAA">
        <w:rPr>
          <w:lang w:val="en-CA"/>
        </w:rPr>
        <w:t>Activity details</w:t>
      </w:r>
      <w:bookmarkEnd w:id="8"/>
    </w:p>
    <w:p w:rsidR="001F349E" w:rsidRPr="00D75BAA" w:rsidRDefault="005A1DA4" w:rsidP="001F349E">
      <w:pPr>
        <w:rPr>
          <w:lang w:val="en-CA"/>
        </w:rPr>
      </w:pPr>
      <w:bookmarkStart w:id="9" w:name="lt_pId012"/>
      <w:r w:rsidRPr="00D75BAA">
        <w:rPr>
          <w:lang w:val="en-CA"/>
        </w:rPr>
        <w:t>Approximate duration: 3 hrs</w:t>
      </w:r>
      <w:bookmarkEnd w:id="9"/>
    </w:p>
    <w:p w:rsidR="005A1DA4" w:rsidRDefault="005A1DA4">
      <w:pPr>
        <w:rPr>
          <w:lang w:val="en-CA"/>
        </w:rPr>
      </w:pPr>
      <w:bookmarkStart w:id="10" w:name="lt_pId013"/>
      <w:r>
        <w:rPr>
          <w:lang w:val="en-CA"/>
        </w:rPr>
        <w:br w:type="page"/>
      </w:r>
    </w:p>
    <w:p w:rsidR="001F349E" w:rsidRPr="00D75BAA" w:rsidRDefault="001F349E" w:rsidP="005A1DA4">
      <w:pPr>
        <w:pStyle w:val="TAPE"/>
        <w:rPr>
          <w:lang w:val="en-CA"/>
        </w:rPr>
      </w:pPr>
      <w:r w:rsidRPr="00D75BAA">
        <w:rPr>
          <w:lang w:val="en-CA"/>
        </w:rPr>
        <w:lastRenderedPageBreak/>
        <w:t>STEP 1</w:t>
      </w:r>
      <w:bookmarkEnd w:id="10"/>
    </w:p>
    <w:p w:rsidR="001F349E" w:rsidRPr="005A1DA4" w:rsidRDefault="001F349E" w:rsidP="005A1DA4">
      <w:pPr>
        <w:pStyle w:val="11"/>
        <w:rPr>
          <w:lang w:val="en-CA"/>
        </w:rPr>
      </w:pPr>
      <w:bookmarkStart w:id="11" w:name="lt_pId014"/>
      <w:r w:rsidRPr="00D75BAA">
        <w:rPr>
          <w:lang w:val="en-CA"/>
        </w:rPr>
        <w:t>Watch the video clip as a group or individually.</w:t>
      </w:r>
      <w:bookmarkEnd w:id="11"/>
    </w:p>
    <w:p w:rsidR="001F349E" w:rsidRPr="00D75BAA" w:rsidRDefault="001F349E" w:rsidP="005A1DA4">
      <w:pPr>
        <w:pStyle w:val="TAPE"/>
        <w:rPr>
          <w:lang w:val="en-CA"/>
        </w:rPr>
      </w:pPr>
      <w:bookmarkStart w:id="12" w:name="lt_pId015"/>
      <w:r w:rsidRPr="00D75BAA">
        <w:rPr>
          <w:lang w:val="en-CA"/>
        </w:rPr>
        <w:t>STEP 2</w:t>
      </w:r>
      <w:bookmarkEnd w:id="12"/>
    </w:p>
    <w:p w:rsidR="001F349E" w:rsidRPr="00D75BAA" w:rsidRDefault="001F349E" w:rsidP="005A1DA4">
      <w:pPr>
        <w:pStyle w:val="21"/>
        <w:rPr>
          <w:lang w:val="en-CA"/>
        </w:rPr>
      </w:pPr>
      <w:bookmarkStart w:id="13" w:name="lt_pId017"/>
      <w:r w:rsidRPr="00D75BAA">
        <w:rPr>
          <w:lang w:val="en-CA"/>
        </w:rPr>
        <w:t>Find concrete ways to ensure that the materials made available to children during free play in educational childcare centres (ECCs) meet the following criteria:</w:t>
      </w:r>
      <w:bookmarkEnd w:id="13"/>
    </w:p>
    <w:p w:rsidR="001F349E" w:rsidRPr="00D75BAA" w:rsidRDefault="001F349E" w:rsidP="005A1DA4">
      <w:pPr>
        <w:pStyle w:val="ListParagraphNIV2"/>
        <w:rPr>
          <w:lang w:val="en-CA"/>
        </w:rPr>
      </w:pPr>
      <w:bookmarkStart w:id="14" w:name="lt_pId018"/>
      <w:r w:rsidRPr="00D75BAA">
        <w:rPr>
          <w:lang w:val="en-CA"/>
        </w:rPr>
        <w:t>They are safe;</w:t>
      </w:r>
      <w:bookmarkEnd w:id="14"/>
    </w:p>
    <w:p w:rsidR="001F349E" w:rsidRPr="00D75BAA" w:rsidRDefault="001F349E" w:rsidP="005A1DA4">
      <w:pPr>
        <w:pStyle w:val="ListParagraphNIV2"/>
        <w:rPr>
          <w:lang w:val="en-CA"/>
        </w:rPr>
      </w:pPr>
      <w:bookmarkStart w:id="15" w:name="lt_pId019"/>
      <w:r w:rsidRPr="00D75BAA">
        <w:rPr>
          <w:lang w:val="en-CA"/>
        </w:rPr>
        <w:t xml:space="preserve">They reflect the diverse family and cultural realities; </w:t>
      </w:r>
      <w:bookmarkEnd w:id="15"/>
    </w:p>
    <w:p w:rsidR="001F349E" w:rsidRPr="00D75BAA" w:rsidRDefault="001F349E" w:rsidP="005A1DA4">
      <w:pPr>
        <w:pStyle w:val="ListParagraphNIV2"/>
        <w:rPr>
          <w:lang w:val="en-CA"/>
        </w:rPr>
      </w:pPr>
      <w:bookmarkStart w:id="16" w:name="lt_pId020"/>
      <w:r w:rsidRPr="00D75BAA">
        <w:rPr>
          <w:lang w:val="en-CA"/>
        </w:rPr>
        <w:t xml:space="preserve">They promote non-stereotyped actions and values; </w:t>
      </w:r>
      <w:bookmarkEnd w:id="16"/>
    </w:p>
    <w:p w:rsidR="001F349E" w:rsidRPr="00D75BAA" w:rsidRDefault="001F349E" w:rsidP="005A1DA4">
      <w:pPr>
        <w:pStyle w:val="ListParagraphNIV2"/>
        <w:rPr>
          <w:lang w:val="en-CA"/>
        </w:rPr>
      </w:pPr>
      <w:bookmarkStart w:id="17" w:name="lt_pId021"/>
      <w:r w:rsidRPr="00D75BAA">
        <w:rPr>
          <w:lang w:val="en-CA"/>
        </w:rPr>
        <w:t>They come in various formats, e.g., recycled, commercial, real-size, handmade</w:t>
      </w:r>
      <w:bookmarkEnd w:id="17"/>
      <w:r w:rsidRPr="00D75BAA">
        <w:rPr>
          <w:lang w:val="en-CA"/>
        </w:rPr>
        <w:t xml:space="preserve">; </w:t>
      </w:r>
    </w:p>
    <w:p w:rsidR="001F349E" w:rsidRPr="00D75BAA" w:rsidRDefault="001F349E" w:rsidP="005A1DA4">
      <w:pPr>
        <w:pStyle w:val="ListParagraphNIV2"/>
        <w:rPr>
          <w:lang w:val="en-CA"/>
        </w:rPr>
      </w:pPr>
      <w:bookmarkStart w:id="18" w:name="lt_pId022"/>
      <w:r w:rsidRPr="00D75BAA">
        <w:rPr>
          <w:lang w:val="en-CA"/>
        </w:rPr>
        <w:t>They support all the spheres of development;</w:t>
      </w:r>
      <w:bookmarkEnd w:id="18"/>
    </w:p>
    <w:p w:rsidR="001F349E" w:rsidRPr="005A1DA4" w:rsidRDefault="001F349E" w:rsidP="001F349E">
      <w:pPr>
        <w:pStyle w:val="ListParagraphNIV2"/>
        <w:rPr>
          <w:lang w:val="en-CA"/>
        </w:rPr>
      </w:pPr>
      <w:bookmarkStart w:id="19" w:name="lt_pId023"/>
      <w:r w:rsidRPr="00D75BAA">
        <w:rPr>
          <w:lang w:val="en-CA"/>
        </w:rPr>
        <w:t>The stimulate the children’s senses.</w:t>
      </w:r>
      <w:bookmarkEnd w:id="19"/>
    </w:p>
    <w:p w:rsidR="001F349E" w:rsidRPr="00D75BAA" w:rsidRDefault="001F349E" w:rsidP="005A1DA4">
      <w:pPr>
        <w:pStyle w:val="TAPE"/>
        <w:rPr>
          <w:lang w:val="en-CA"/>
        </w:rPr>
      </w:pPr>
      <w:bookmarkStart w:id="20" w:name="lt_pId024"/>
      <w:r w:rsidRPr="00D75BAA">
        <w:rPr>
          <w:lang w:val="en-CA"/>
        </w:rPr>
        <w:t>STEP 3</w:t>
      </w:r>
      <w:bookmarkEnd w:id="20"/>
    </w:p>
    <w:p w:rsidR="001F349E" w:rsidRPr="005A1DA4" w:rsidRDefault="001F349E" w:rsidP="005A1DA4">
      <w:pPr>
        <w:pStyle w:val="31"/>
        <w:spacing w:after="240"/>
        <w:ind w:left="360" w:hanging="360"/>
        <w:rPr>
          <w:lang w:val="en-CA"/>
        </w:rPr>
      </w:pPr>
      <w:bookmarkStart w:id="21" w:name="lt_pId025"/>
      <w:r w:rsidRPr="00D75BAA">
        <w:rPr>
          <w:lang w:val="en-CA"/>
        </w:rPr>
        <w:t>In teams of two or three, use your answers to make a list of materials that are appropriate for welcoming a mixed-age group with quality activities in the morning.</w:t>
      </w:r>
      <w:bookmarkEnd w:id="21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5A1DA4" w:rsidRPr="00617CF5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019166"/>
          </w:tcPr>
          <w:p w:rsidR="005A1DA4" w:rsidRPr="005A1DA4" w:rsidRDefault="005A1DA4" w:rsidP="005A1DA4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5A1DA4">
              <w:rPr>
                <w:b/>
                <w:color w:val="FFFFFF" w:themeColor="background1"/>
                <w:lang w:val="en-CA"/>
              </w:rPr>
              <w:t xml:space="preserve">LIST OF MATERIALS FOR MORNING WELCOME ACTIVITIES IN A MIXED-AGE GROUP </w:t>
            </w:r>
            <w:r>
              <w:rPr>
                <w:b/>
                <w:color w:val="FFFFFF" w:themeColor="background1"/>
                <w:lang w:val="en-CA"/>
              </w:rPr>
              <w:br/>
            </w:r>
            <w:r w:rsidRPr="005A1DA4">
              <w:rPr>
                <w:b/>
                <w:color w:val="FFFFFF" w:themeColor="background1"/>
                <w:lang w:val="en-CA"/>
              </w:rPr>
              <w:t>(FREE PLAY)</w:t>
            </w:r>
          </w:p>
        </w:tc>
      </w:tr>
      <w:tr w:rsidR="005A1DA4" w:rsidTr="0089384D">
        <w:tc>
          <w:tcPr>
            <w:tcW w:w="8636" w:type="dxa"/>
            <w:shd w:val="clear" w:color="auto" w:fill="D8EBED"/>
          </w:tcPr>
          <w:p w:rsidR="005A1DA4" w:rsidRPr="005A1DA4" w:rsidRDefault="005A1DA4" w:rsidP="0089384D">
            <w:pPr>
              <w:rPr>
                <w:b/>
                <w:lang w:val="en-CA"/>
              </w:rPr>
            </w:pPr>
            <w:r w:rsidRPr="005A1DA4">
              <w:rPr>
                <w:b/>
                <w:lang w:val="en-CA"/>
              </w:rPr>
              <w:t>Safe materials</w:t>
            </w:r>
          </w:p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Default="005A1DA4" w:rsidP="0089384D"/>
        </w:tc>
      </w:tr>
      <w:tr w:rsidR="005A1DA4" w:rsidRPr="00617CF5" w:rsidTr="0089384D">
        <w:tc>
          <w:tcPr>
            <w:tcW w:w="8636" w:type="dxa"/>
            <w:shd w:val="clear" w:color="auto" w:fill="D8EBED"/>
          </w:tcPr>
          <w:p w:rsidR="005A1DA4" w:rsidRPr="005A1DA4" w:rsidRDefault="005A1DA4" w:rsidP="0089384D">
            <w:pPr>
              <w:rPr>
                <w:b/>
                <w:lang w:val="en-CA"/>
              </w:rPr>
            </w:pPr>
            <w:bookmarkStart w:id="22" w:name="lt_pId028"/>
            <w:r w:rsidRPr="005A1DA4">
              <w:rPr>
                <w:b/>
                <w:lang w:val="en-CA"/>
              </w:rPr>
              <w:t xml:space="preserve">Materials reflecting the diverse family and cultural realities </w:t>
            </w:r>
            <w:bookmarkEnd w:id="22"/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019166"/>
          </w:tcPr>
          <w:p w:rsidR="005A1DA4" w:rsidRPr="005A1DA4" w:rsidRDefault="005A1DA4" w:rsidP="005A1DA4">
            <w:pPr>
              <w:jc w:val="center"/>
              <w:rPr>
                <w:b/>
                <w:lang w:val="en-US"/>
              </w:rPr>
            </w:pPr>
            <w:r w:rsidRPr="005A1DA4">
              <w:rPr>
                <w:b/>
                <w:color w:val="FFFFFF" w:themeColor="background1"/>
                <w:lang w:val="en-CA"/>
              </w:rPr>
              <w:lastRenderedPageBreak/>
              <w:t xml:space="preserve">LIST OF MATERIALS FOR MORNING WELCOME ACTIVITIES IN A MIXED-AGE GROUP </w:t>
            </w:r>
            <w:r>
              <w:rPr>
                <w:b/>
                <w:color w:val="FFFFFF" w:themeColor="background1"/>
                <w:lang w:val="en-CA"/>
              </w:rPr>
              <w:br/>
            </w:r>
            <w:r w:rsidRPr="005A1DA4">
              <w:rPr>
                <w:b/>
                <w:color w:val="FFFFFF" w:themeColor="background1"/>
                <w:lang w:val="en-CA"/>
              </w:rPr>
              <w:t>(FREE PLAY</w:t>
            </w:r>
            <w:r w:rsidR="00FE6F16">
              <w:rPr>
                <w:b/>
                <w:color w:val="FFFFFF" w:themeColor="background1"/>
                <w:lang w:val="en-CA"/>
              </w:rPr>
              <w:t>)</w:t>
            </w:r>
          </w:p>
        </w:tc>
      </w:tr>
      <w:tr w:rsidR="005A1DA4" w:rsidRPr="00617CF5" w:rsidTr="0089384D">
        <w:tc>
          <w:tcPr>
            <w:tcW w:w="8636" w:type="dxa"/>
            <w:shd w:val="clear" w:color="auto" w:fill="D8EBED"/>
          </w:tcPr>
          <w:p w:rsidR="005A1DA4" w:rsidRPr="005A1DA4" w:rsidRDefault="005A1DA4" w:rsidP="0089384D">
            <w:pPr>
              <w:rPr>
                <w:b/>
                <w:lang w:val="en-CA"/>
              </w:rPr>
            </w:pPr>
            <w:bookmarkStart w:id="23" w:name="lt_pId029"/>
            <w:r w:rsidRPr="005A1DA4">
              <w:rPr>
                <w:b/>
                <w:lang w:val="en-CA"/>
              </w:rPr>
              <w:t xml:space="preserve">Materials promoting non-stereotyped actions and values </w:t>
            </w:r>
            <w:bookmarkEnd w:id="23"/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D8EBED"/>
          </w:tcPr>
          <w:p w:rsidR="005A1DA4" w:rsidRPr="005A1DA4" w:rsidRDefault="005A1DA4" w:rsidP="0089384D">
            <w:pPr>
              <w:rPr>
                <w:b/>
                <w:lang w:val="en-CA"/>
              </w:rPr>
            </w:pPr>
            <w:r w:rsidRPr="005A1DA4">
              <w:rPr>
                <w:b/>
                <w:lang w:val="en-CA"/>
              </w:rPr>
              <w:t>Materials coming in various formats</w:t>
            </w: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D8EBED"/>
          </w:tcPr>
          <w:p w:rsidR="005A1DA4" w:rsidRPr="005A1DA4" w:rsidRDefault="005A1DA4" w:rsidP="0089384D">
            <w:pPr>
              <w:rPr>
                <w:b/>
                <w:lang w:val="en-CA"/>
              </w:rPr>
            </w:pPr>
            <w:r w:rsidRPr="005A1DA4">
              <w:rPr>
                <w:b/>
                <w:lang w:val="en-CA"/>
              </w:rPr>
              <w:t>Materials supporting all the spheres of development</w:t>
            </w:r>
          </w:p>
        </w:tc>
      </w:tr>
      <w:tr w:rsidR="005A1DA4" w:rsidTr="0089384D">
        <w:tc>
          <w:tcPr>
            <w:tcW w:w="8636" w:type="dxa"/>
            <w:shd w:val="clear" w:color="auto" w:fill="E9EEDD"/>
          </w:tcPr>
          <w:p w:rsidR="005A1DA4" w:rsidRPr="00D75BAA" w:rsidRDefault="005A1DA4" w:rsidP="0089384D">
            <w:pPr>
              <w:rPr>
                <w:lang w:val="en-CA"/>
              </w:rPr>
            </w:pPr>
            <w:bookmarkStart w:id="24" w:name="lt_pId032"/>
            <w:r w:rsidRPr="00D75BAA">
              <w:rPr>
                <w:lang w:val="en-CA"/>
              </w:rPr>
              <w:t>Psychomotor development</w:t>
            </w:r>
            <w:bookmarkEnd w:id="24"/>
          </w:p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E9EEDD"/>
          </w:tcPr>
          <w:p w:rsidR="005A1DA4" w:rsidRPr="00D75BAA" w:rsidRDefault="005A1DA4" w:rsidP="0089384D">
            <w:pPr>
              <w:rPr>
                <w:lang w:val="en-CA"/>
              </w:rPr>
            </w:pPr>
            <w:bookmarkStart w:id="25" w:name="lt_pId033"/>
            <w:r w:rsidRPr="00D75BAA">
              <w:rPr>
                <w:lang w:val="en-CA"/>
              </w:rPr>
              <w:t>Cognitive</w:t>
            </w:r>
            <w:bookmarkEnd w:id="25"/>
            <w:r w:rsidRPr="00D75BAA">
              <w:rPr>
                <w:lang w:val="en-CA"/>
              </w:rPr>
              <w:t xml:space="preserve"> development</w:t>
            </w:r>
          </w:p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RPr="00617CF5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019166"/>
          </w:tcPr>
          <w:p w:rsidR="005A1DA4" w:rsidRPr="005A1DA4" w:rsidRDefault="005A1DA4" w:rsidP="005A1DA4">
            <w:pPr>
              <w:jc w:val="center"/>
              <w:rPr>
                <w:lang w:val="en-US"/>
              </w:rPr>
            </w:pPr>
            <w:r w:rsidRPr="005A1DA4">
              <w:rPr>
                <w:b/>
                <w:color w:val="FFFFFF" w:themeColor="background1"/>
                <w:lang w:val="en-CA"/>
              </w:rPr>
              <w:lastRenderedPageBreak/>
              <w:t xml:space="preserve">LIST OF MATERIALS FOR MORNING WELCOME ACTIVITIES IN A MIXED-AGE GROUP </w:t>
            </w:r>
            <w:r>
              <w:rPr>
                <w:b/>
                <w:color w:val="FFFFFF" w:themeColor="background1"/>
                <w:lang w:val="en-CA"/>
              </w:rPr>
              <w:br/>
            </w:r>
            <w:r w:rsidRPr="005A1DA4">
              <w:rPr>
                <w:b/>
                <w:color w:val="FFFFFF" w:themeColor="background1"/>
                <w:lang w:val="en-CA"/>
              </w:rPr>
              <w:t>(FREE PLAY</w:t>
            </w:r>
            <w:r w:rsidR="00FE6F16">
              <w:rPr>
                <w:b/>
                <w:color w:val="FFFFFF" w:themeColor="background1"/>
                <w:lang w:val="en-CA"/>
              </w:rPr>
              <w:t>)</w:t>
            </w:r>
          </w:p>
        </w:tc>
      </w:tr>
      <w:tr w:rsidR="005A1DA4" w:rsidRPr="00617CF5" w:rsidTr="0089384D">
        <w:tc>
          <w:tcPr>
            <w:tcW w:w="8636" w:type="dxa"/>
            <w:shd w:val="clear" w:color="auto" w:fill="D8EBED"/>
          </w:tcPr>
          <w:p w:rsidR="005A1DA4" w:rsidRPr="005A1DA4" w:rsidRDefault="005A1DA4" w:rsidP="0089384D">
            <w:pPr>
              <w:rPr>
                <w:b/>
                <w:lang w:val="en-CA"/>
              </w:rPr>
            </w:pPr>
            <w:r w:rsidRPr="005A1DA4">
              <w:rPr>
                <w:b/>
                <w:lang w:val="en-CA"/>
              </w:rPr>
              <w:t>Materials supporting all the spheres of development</w:t>
            </w:r>
          </w:p>
        </w:tc>
      </w:tr>
      <w:tr w:rsidR="005A1DA4" w:rsidTr="0089384D">
        <w:tc>
          <w:tcPr>
            <w:tcW w:w="8636" w:type="dxa"/>
            <w:shd w:val="clear" w:color="auto" w:fill="E9EEDD"/>
          </w:tcPr>
          <w:p w:rsidR="005A1DA4" w:rsidRPr="00D75BAA" w:rsidRDefault="005A1DA4" w:rsidP="0089384D">
            <w:pPr>
              <w:rPr>
                <w:lang w:val="en-CA"/>
              </w:rPr>
            </w:pPr>
            <w:r w:rsidRPr="00D75BAA">
              <w:rPr>
                <w:lang w:val="en-CA"/>
              </w:rPr>
              <w:t>Language development</w:t>
            </w:r>
          </w:p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E9EEDD"/>
          </w:tcPr>
          <w:p w:rsidR="005A1DA4" w:rsidRPr="00D75BAA" w:rsidRDefault="005A1DA4" w:rsidP="0089384D">
            <w:pPr>
              <w:rPr>
                <w:lang w:val="en-CA"/>
              </w:rPr>
            </w:pPr>
            <w:bookmarkStart w:id="26" w:name="lt_pId035"/>
            <w:r w:rsidRPr="00D75BAA">
              <w:rPr>
                <w:lang w:val="en-CA"/>
              </w:rPr>
              <w:t>Socio-affective</w:t>
            </w:r>
            <w:bookmarkEnd w:id="26"/>
            <w:r w:rsidRPr="00D75BAA">
              <w:rPr>
                <w:lang w:val="en-CA"/>
              </w:rPr>
              <w:t xml:space="preserve"> development</w:t>
            </w:r>
          </w:p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E9EEDD"/>
          </w:tcPr>
          <w:p w:rsidR="005A1DA4" w:rsidRPr="00D75BAA" w:rsidRDefault="005A1DA4" w:rsidP="0089384D">
            <w:pPr>
              <w:rPr>
                <w:lang w:val="en-CA"/>
              </w:rPr>
            </w:pPr>
            <w:r w:rsidRPr="00D75BAA">
              <w:rPr>
                <w:lang w:val="en-CA"/>
              </w:rPr>
              <w:t>Creative development</w:t>
            </w:r>
          </w:p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E9EEDD"/>
          </w:tcPr>
          <w:p w:rsidR="005A1DA4" w:rsidRPr="00D75BAA" w:rsidRDefault="005A1DA4" w:rsidP="0089384D">
            <w:pPr>
              <w:rPr>
                <w:lang w:val="en-CA"/>
              </w:rPr>
            </w:pPr>
            <w:bookmarkStart w:id="27" w:name="lt_pId037"/>
            <w:r w:rsidRPr="00D75BAA">
              <w:rPr>
                <w:lang w:val="en-CA"/>
              </w:rPr>
              <w:t>S</w:t>
            </w:r>
            <w:bookmarkEnd w:id="27"/>
            <w:r w:rsidRPr="00D75BAA">
              <w:rPr>
                <w:lang w:val="en-CA"/>
              </w:rPr>
              <w:t>exual development</w:t>
            </w:r>
          </w:p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shd w:val="clear" w:color="auto" w:fill="auto"/>
          </w:tcPr>
          <w:p w:rsidR="005A1DA4" w:rsidRDefault="005A1DA4" w:rsidP="0089384D"/>
        </w:tc>
      </w:tr>
      <w:tr w:rsidR="005A1DA4" w:rsidTr="0089384D">
        <w:tc>
          <w:tcPr>
            <w:tcW w:w="8636" w:type="dxa"/>
            <w:tcBorders>
              <w:bottom w:val="single" w:sz="4" w:space="0" w:color="019166"/>
            </w:tcBorders>
            <w:shd w:val="clear" w:color="auto" w:fill="auto"/>
          </w:tcPr>
          <w:p w:rsidR="005A1DA4" w:rsidRDefault="005A1DA4" w:rsidP="0089384D"/>
        </w:tc>
      </w:tr>
      <w:tr w:rsidR="005A1DA4" w:rsidRPr="00617CF5" w:rsidTr="0089384D">
        <w:tc>
          <w:tcPr>
            <w:tcW w:w="8636" w:type="dxa"/>
            <w:shd w:val="clear" w:color="auto" w:fill="019166"/>
          </w:tcPr>
          <w:p w:rsidR="005A1DA4" w:rsidRPr="005A1DA4" w:rsidRDefault="005A1DA4" w:rsidP="005A1DA4">
            <w:pPr>
              <w:jc w:val="center"/>
              <w:rPr>
                <w:b/>
                <w:lang w:val="en-US"/>
              </w:rPr>
            </w:pPr>
            <w:r w:rsidRPr="005A1DA4">
              <w:rPr>
                <w:b/>
                <w:color w:val="FFFFFF" w:themeColor="background1"/>
                <w:lang w:val="en-CA"/>
              </w:rPr>
              <w:lastRenderedPageBreak/>
              <w:t xml:space="preserve">LIST OF MATERIALS FOR MORNING WELCOME ACTIVITIES IN A MIXED-AGE GROUP </w:t>
            </w:r>
            <w:r>
              <w:rPr>
                <w:b/>
                <w:color w:val="FFFFFF" w:themeColor="background1"/>
                <w:lang w:val="en-CA"/>
              </w:rPr>
              <w:br/>
            </w:r>
            <w:r w:rsidRPr="005A1DA4">
              <w:rPr>
                <w:b/>
                <w:color w:val="FFFFFF" w:themeColor="background1"/>
                <w:lang w:val="en-CA"/>
              </w:rPr>
              <w:t>(FREE PLAY</w:t>
            </w:r>
            <w:r w:rsidR="00FE6F16">
              <w:rPr>
                <w:b/>
                <w:color w:val="FFFFFF" w:themeColor="background1"/>
                <w:lang w:val="en-CA"/>
              </w:rPr>
              <w:t>)</w:t>
            </w:r>
          </w:p>
        </w:tc>
      </w:tr>
      <w:tr w:rsidR="005A1DA4" w:rsidRPr="00617CF5" w:rsidTr="0089384D">
        <w:tc>
          <w:tcPr>
            <w:tcW w:w="8636" w:type="dxa"/>
            <w:shd w:val="clear" w:color="auto" w:fill="D8EBED"/>
          </w:tcPr>
          <w:p w:rsidR="005A1DA4" w:rsidRPr="005A1DA4" w:rsidRDefault="005A1DA4" w:rsidP="0089384D">
            <w:pPr>
              <w:rPr>
                <w:b/>
                <w:lang w:val="en-CA"/>
              </w:rPr>
            </w:pPr>
            <w:r w:rsidRPr="005A1DA4">
              <w:rPr>
                <w:b/>
                <w:lang w:val="en-CA"/>
              </w:rPr>
              <w:t>Materials stimulating the children’s senses</w:t>
            </w: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  <w:tr w:rsidR="005A1DA4" w:rsidRPr="00617CF5" w:rsidTr="0089384D">
        <w:tc>
          <w:tcPr>
            <w:tcW w:w="8636" w:type="dxa"/>
            <w:shd w:val="clear" w:color="auto" w:fill="auto"/>
          </w:tcPr>
          <w:p w:rsidR="005A1DA4" w:rsidRPr="005A1DA4" w:rsidRDefault="005A1DA4" w:rsidP="0089384D">
            <w:pPr>
              <w:rPr>
                <w:lang w:val="en-US"/>
              </w:rPr>
            </w:pPr>
          </w:p>
        </w:tc>
      </w:tr>
    </w:tbl>
    <w:p w:rsidR="001F349E" w:rsidRPr="005A1DA4" w:rsidRDefault="001F349E" w:rsidP="005A1DA4">
      <w:pPr>
        <w:spacing w:before="120" w:after="240"/>
        <w:rPr>
          <w:sz w:val="18"/>
        </w:rPr>
      </w:pPr>
      <w:bookmarkStart w:id="28" w:name="lt_pId039"/>
      <w:r w:rsidRPr="005A1DA4">
        <w:rPr>
          <w:sz w:val="18"/>
        </w:rPr>
        <w:t xml:space="preserve">Source: </w:t>
      </w:r>
      <w:hyperlink r:id="rId13" w:history="1">
        <w:r w:rsidRPr="005A1DA4">
          <w:rPr>
            <w:rStyle w:val="Lienhypertexte"/>
            <w:sz w:val="18"/>
          </w:rPr>
          <w:t>https://www.mfa.gouv.qc.ca/fr/publication/Documents/SF_echelle_observation_installation.pdf</w:t>
        </w:r>
      </w:hyperlink>
      <w:bookmarkEnd w:id="28"/>
    </w:p>
    <w:p w:rsidR="001F349E" w:rsidRPr="00D75BAA" w:rsidRDefault="001F349E" w:rsidP="005A1DA4">
      <w:pPr>
        <w:pStyle w:val="TAPE"/>
        <w:rPr>
          <w:lang w:val="en-CA"/>
        </w:rPr>
      </w:pPr>
      <w:bookmarkStart w:id="29" w:name="lt_pId040"/>
      <w:r w:rsidRPr="00D75BAA">
        <w:rPr>
          <w:lang w:val="en-CA"/>
        </w:rPr>
        <w:t>STEP 4</w:t>
      </w:r>
      <w:bookmarkEnd w:id="29"/>
    </w:p>
    <w:p w:rsidR="001F349E" w:rsidRPr="005A1DA4" w:rsidRDefault="001F349E" w:rsidP="001F349E">
      <w:pPr>
        <w:pStyle w:val="41"/>
        <w:rPr>
          <w:lang w:val="en-CA"/>
        </w:rPr>
      </w:pPr>
      <w:bookmarkStart w:id="30" w:name="lt_pId042"/>
      <w:r w:rsidRPr="00D75BAA">
        <w:rPr>
          <w:lang w:val="en-CA"/>
        </w:rPr>
        <w:t>Share your answers with the group and discuss the layout and materials in ECCs.</w:t>
      </w:r>
      <w:bookmarkEnd w:id="30"/>
    </w:p>
    <w:p w:rsidR="001F349E" w:rsidRPr="00D75BAA" w:rsidRDefault="001F349E" w:rsidP="005A1DA4">
      <w:pPr>
        <w:pStyle w:val="TAPE"/>
        <w:rPr>
          <w:lang w:val="en-CA"/>
        </w:rPr>
      </w:pPr>
      <w:bookmarkStart w:id="31" w:name="lt_pId043"/>
      <w:r w:rsidRPr="00D75BAA">
        <w:rPr>
          <w:lang w:val="en-CA"/>
        </w:rPr>
        <w:t>STEP 5</w:t>
      </w:r>
      <w:bookmarkEnd w:id="31"/>
    </w:p>
    <w:p w:rsidR="001F349E" w:rsidRPr="005A1DA4" w:rsidRDefault="001F349E" w:rsidP="001F349E">
      <w:pPr>
        <w:pStyle w:val="51"/>
        <w:rPr>
          <w:lang w:val="en-CA"/>
        </w:rPr>
      </w:pPr>
      <w:bookmarkStart w:id="32" w:name="lt_pId045"/>
      <w:r w:rsidRPr="00D75BAA">
        <w:rPr>
          <w:lang w:val="en-CA"/>
        </w:rPr>
        <w:t>Watch the video clip for a second time as a group or individually.</w:t>
      </w:r>
      <w:bookmarkEnd w:id="32"/>
    </w:p>
    <w:p w:rsidR="001F349E" w:rsidRPr="00D75BAA" w:rsidRDefault="001F349E" w:rsidP="005A1DA4">
      <w:pPr>
        <w:pStyle w:val="TAPE"/>
        <w:rPr>
          <w:lang w:val="en-CA"/>
        </w:rPr>
      </w:pPr>
      <w:bookmarkStart w:id="33" w:name="lt_pId046"/>
      <w:r w:rsidRPr="00D75BAA">
        <w:rPr>
          <w:lang w:val="en-CA"/>
        </w:rPr>
        <w:t>STEP 6</w:t>
      </w:r>
      <w:bookmarkEnd w:id="33"/>
    </w:p>
    <w:p w:rsidR="001F349E" w:rsidRPr="00D75BAA" w:rsidRDefault="001F349E" w:rsidP="005A1DA4">
      <w:pPr>
        <w:pStyle w:val="61"/>
        <w:rPr>
          <w:lang w:val="en-CA"/>
        </w:rPr>
      </w:pPr>
      <w:bookmarkStart w:id="34" w:name="lt_pId048"/>
      <w:r w:rsidRPr="00D75BAA">
        <w:rPr>
          <w:lang w:val="en-CA"/>
        </w:rPr>
        <w:t>As a group, restart the discussion by asking the following questions:</w:t>
      </w:r>
      <w:bookmarkEnd w:id="34"/>
    </w:p>
    <w:p w:rsidR="001F349E" w:rsidRPr="00D75BAA" w:rsidRDefault="001F349E" w:rsidP="005A1DA4">
      <w:pPr>
        <w:pStyle w:val="ListParagraphNIV2"/>
        <w:rPr>
          <w:lang w:val="en-CA"/>
        </w:rPr>
      </w:pPr>
      <w:bookmarkStart w:id="35" w:name="lt_pId049"/>
      <w:r w:rsidRPr="00D75BAA">
        <w:rPr>
          <w:lang w:val="en-CA"/>
        </w:rPr>
        <w:t>What do you think of the educator’s attitude when she asks the children to put away their toys and games?</w:t>
      </w:r>
      <w:bookmarkEnd w:id="35"/>
      <w:r w:rsidRPr="00D75BAA">
        <w:rPr>
          <w:lang w:val="en-CA"/>
        </w:rPr>
        <w:t xml:space="preserve"> </w:t>
      </w:r>
      <w:bookmarkStart w:id="36" w:name="lt_pId050"/>
      <w:r w:rsidRPr="00D75BAA">
        <w:rPr>
          <w:lang w:val="en-CA"/>
        </w:rPr>
        <w:t>Why?</w:t>
      </w:r>
      <w:bookmarkEnd w:id="36"/>
      <w:r w:rsidRPr="00D75BAA">
        <w:rPr>
          <w:lang w:val="en-CA"/>
        </w:rPr>
        <w:t xml:space="preserve"> </w:t>
      </w:r>
      <w:r w:rsidRPr="00D75BAA">
        <w:rPr>
          <w:lang w:val="en-CA"/>
        </w:rPr>
        <w:br/>
      </w:r>
      <w:bookmarkStart w:id="37" w:name="lt_pId051"/>
      <w:r w:rsidRPr="00D75BAA">
        <w:rPr>
          <w:lang w:val="en-CA"/>
        </w:rPr>
        <w:t xml:space="preserve">[Listen carefully, at the 2:00 mark, when she says: “OK. On </w:t>
      </w:r>
      <w:proofErr w:type="spellStart"/>
      <w:r w:rsidRPr="00D75BAA">
        <w:rPr>
          <w:lang w:val="en-CA"/>
        </w:rPr>
        <w:t>ramasse</w:t>
      </w:r>
      <w:proofErr w:type="spellEnd"/>
      <w:r w:rsidRPr="00D75BAA">
        <w:rPr>
          <w:lang w:val="en-CA"/>
        </w:rPr>
        <w:t>!”</w:t>
      </w:r>
      <w:bookmarkEnd w:id="37"/>
      <w:r w:rsidRPr="00D75BAA">
        <w:rPr>
          <w:lang w:val="en-CA"/>
        </w:rPr>
        <w:t>.]</w:t>
      </w:r>
    </w:p>
    <w:p w:rsidR="001F349E" w:rsidRPr="00D75BAA" w:rsidRDefault="001F349E" w:rsidP="005A1DA4">
      <w:pPr>
        <w:pStyle w:val="ListParagraphNIV2"/>
        <w:rPr>
          <w:lang w:val="en-CA"/>
        </w:rPr>
      </w:pPr>
      <w:bookmarkStart w:id="38" w:name="lt_pId055"/>
      <w:r w:rsidRPr="00D75BAA">
        <w:rPr>
          <w:lang w:val="en-CA"/>
        </w:rPr>
        <w:t>How would you ensure that children experience smooth transitions?</w:t>
      </w:r>
      <w:bookmarkEnd w:id="38"/>
    </w:p>
    <w:p w:rsidR="001F349E" w:rsidRPr="00D75BAA" w:rsidRDefault="001F349E" w:rsidP="005A1DA4">
      <w:pPr>
        <w:pStyle w:val="Titre2"/>
        <w:rPr>
          <w:lang w:val="en-CA"/>
        </w:rPr>
      </w:pPr>
      <w:bookmarkStart w:id="39" w:name="lt_pId056"/>
      <w:r w:rsidRPr="00D75BAA">
        <w:rPr>
          <w:lang w:val="en-CA"/>
        </w:rPr>
        <w:t>Additional suggested exercises</w:t>
      </w:r>
      <w:bookmarkEnd w:id="39"/>
    </w:p>
    <w:p w:rsidR="001F349E" w:rsidRPr="00617CF5" w:rsidRDefault="001F349E" w:rsidP="005A1DA4">
      <w:pPr>
        <w:pStyle w:val="Paragraphedeliste"/>
        <w:ind w:left="720"/>
        <w:rPr>
          <w:lang w:val="en-US"/>
        </w:rPr>
      </w:pPr>
      <w:bookmarkStart w:id="40" w:name="lt_pId057"/>
      <w:r w:rsidRPr="00617CF5">
        <w:rPr>
          <w:lang w:val="en-US"/>
        </w:rPr>
        <w:t>Observe the children’s motor development, particularly their fine motor skills, and explain their different motor development stages using objective observations.</w:t>
      </w:r>
      <w:bookmarkEnd w:id="40"/>
    </w:p>
    <w:p w:rsidR="00343C90" w:rsidRPr="00617CF5" w:rsidRDefault="001F349E" w:rsidP="005A1DA4">
      <w:pPr>
        <w:pStyle w:val="Paragraphedeliste"/>
        <w:ind w:left="720"/>
        <w:rPr>
          <w:lang w:val="en-US"/>
        </w:rPr>
      </w:pPr>
      <w:bookmarkStart w:id="41" w:name="lt_pId058"/>
      <w:r w:rsidRPr="00617CF5">
        <w:rPr>
          <w:lang w:val="en-US"/>
        </w:rPr>
        <w:t>Draft an informational document for parents on the benefits of free play and mixed-age groups.</w:t>
      </w:r>
      <w:bookmarkEnd w:id="41"/>
    </w:p>
    <w:sectPr w:rsidR="00343C90" w:rsidRPr="00617CF5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32" w:rsidRDefault="00AC2632" w:rsidP="00A81B79">
      <w:pPr>
        <w:spacing w:after="0" w:line="240" w:lineRule="auto"/>
      </w:pPr>
      <w:r>
        <w:separator/>
      </w:r>
    </w:p>
  </w:endnote>
  <w:endnote w:type="continuationSeparator" w:id="0">
    <w:p w:rsidR="00AC2632" w:rsidRDefault="00AC2632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EB1E4A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EB1E4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B165FB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617CF5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AC2632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AC2632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CF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AC2632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AC2632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32" w:rsidRDefault="00AC2632" w:rsidP="00A81B79">
      <w:pPr>
        <w:spacing w:after="0" w:line="240" w:lineRule="auto"/>
      </w:pPr>
      <w:r>
        <w:separator/>
      </w:r>
    </w:p>
  </w:footnote>
  <w:footnote w:type="continuationSeparator" w:id="0">
    <w:p w:rsidR="00AC2632" w:rsidRDefault="00AC2632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B70D45" w:rsidRPr="00B70D45">
      <w:rPr>
        <w:color w:val="FFFFFF" w:themeColor="background1"/>
        <w:sz w:val="24"/>
      </w:rPr>
      <w:t xml:space="preserve">First Nations </w:t>
    </w:r>
    <w:proofErr w:type="spellStart"/>
    <w:r w:rsidR="00B70D45" w:rsidRPr="00B70D45">
      <w:rPr>
        <w:color w:val="FFFFFF" w:themeColor="background1"/>
        <w:sz w:val="24"/>
      </w:rPr>
      <w:t>childcare</w:t>
    </w:r>
    <w:proofErr w:type="spellEnd"/>
    <w:r w:rsidR="00B70D45" w:rsidRPr="00B70D45">
      <w:rPr>
        <w:color w:val="FFFFFF" w:themeColor="background1"/>
        <w:sz w:val="24"/>
      </w:rPr>
      <w:t xml:space="preserve"> centre</w:t>
    </w:r>
    <w:r w:rsidRPr="00721DC1">
      <w:rPr>
        <w:color w:val="FFFFFF" w:themeColor="background1"/>
        <w:sz w:val="24"/>
      </w:rPr>
      <w:t xml:space="preserve">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6A05D9"/>
    <w:multiLevelType w:val="hybridMultilevel"/>
    <w:tmpl w:val="FDD0BC9C"/>
    <w:lvl w:ilvl="0" w:tplc="CF78A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80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2B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1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8B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8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2A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AC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3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0E70088"/>
    <w:multiLevelType w:val="hybridMultilevel"/>
    <w:tmpl w:val="1DFE06B6"/>
    <w:lvl w:ilvl="0" w:tplc="539C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6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2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F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0E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01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4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66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268A"/>
    <w:multiLevelType w:val="multilevel"/>
    <w:tmpl w:val="5328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75183C"/>
    <w:multiLevelType w:val="hybridMultilevel"/>
    <w:tmpl w:val="B6B24C3C"/>
    <w:lvl w:ilvl="0" w:tplc="A510C8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79AE2C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1A0617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46AFA2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9ECE8D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AC2D7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A3A971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EC20B7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C7466D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4"/>
  </w:num>
  <w:num w:numId="5">
    <w:abstractNumId w:val="9"/>
  </w:num>
  <w:num w:numId="6">
    <w:abstractNumId w:val="18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6"/>
  </w:num>
  <w:num w:numId="12">
    <w:abstractNumId w:val="2"/>
  </w:num>
  <w:num w:numId="13">
    <w:abstractNumId w:val="20"/>
  </w:num>
  <w:num w:numId="14">
    <w:abstractNumId w:val="26"/>
  </w:num>
  <w:num w:numId="15">
    <w:abstractNumId w:val="7"/>
  </w:num>
  <w:num w:numId="16">
    <w:abstractNumId w:val="22"/>
  </w:num>
  <w:num w:numId="17">
    <w:abstractNumId w:val="3"/>
  </w:num>
  <w:num w:numId="18">
    <w:abstractNumId w:val="23"/>
  </w:num>
  <w:num w:numId="19">
    <w:abstractNumId w:val="25"/>
  </w:num>
  <w:num w:numId="20">
    <w:abstractNumId w:val="14"/>
  </w:num>
  <w:num w:numId="21">
    <w:abstractNumId w:val="0"/>
  </w:num>
  <w:num w:numId="22">
    <w:abstractNumId w:val="4"/>
  </w:num>
  <w:num w:numId="23">
    <w:abstractNumId w:val="12"/>
  </w:num>
  <w:num w:numId="24">
    <w:abstractNumId w:val="15"/>
  </w:num>
  <w:num w:numId="25">
    <w:abstractNumId w:val="21"/>
  </w:num>
  <w:num w:numId="26">
    <w:abstractNumId w:val="13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9E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847C1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1F349E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1DA4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17CF5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C2632"/>
    <w:rsid w:val="00AD1725"/>
    <w:rsid w:val="00AD2EF0"/>
    <w:rsid w:val="00AE3BD0"/>
    <w:rsid w:val="00B010D8"/>
    <w:rsid w:val="00B0682A"/>
    <w:rsid w:val="00B075B0"/>
    <w:rsid w:val="00B14180"/>
    <w:rsid w:val="00B160AB"/>
    <w:rsid w:val="00B165FB"/>
    <w:rsid w:val="00B264A5"/>
    <w:rsid w:val="00B31872"/>
    <w:rsid w:val="00B35C23"/>
    <w:rsid w:val="00B4127F"/>
    <w:rsid w:val="00B427CE"/>
    <w:rsid w:val="00B43FDF"/>
    <w:rsid w:val="00B46D01"/>
    <w:rsid w:val="00B632AE"/>
    <w:rsid w:val="00B70D45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B1E4A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E6F16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49E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fa.gouv.qc.ca/fr/publication/Documents/SF_echelle_observation_installation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jeu-libre-le-mati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56DF0-EC3E-7044-8080-3BB006C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27</TotalTime>
  <Pages>5</Pages>
  <Words>423</Words>
  <Characters>2563</Characters>
  <Application>Microsoft Office Word</Application>
  <DocSecurity>0</DocSecurity>
  <Lines>116</Lines>
  <Paragraphs>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2922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free play in the morning</dc:title>
  <dc:subject/>
  <dc:creator>Annie Lapierre</dc:creator>
  <cp:keywords>Childcare Center, First Nations, development, Mashteuiatsh, 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2021-03-04T21:08:00Z</dcterms:created>
  <dcterms:modified xsi:type="dcterms:W3CDTF">2021-03-09T15:43:00Z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