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C0" w:rsidRPr="00E214C0" w:rsidRDefault="00E214C0" w:rsidP="00E214C0">
      <w:pPr>
        <w:pStyle w:val="SuggestionsExercices"/>
      </w:pPr>
      <w:bookmarkStart w:id="0" w:name="_GoBack"/>
      <w:bookmarkEnd w:id="0"/>
      <w:r w:rsidRPr="00E214C0">
        <w:t>SUGGESTIONS D’EXERCICES</w:t>
      </w:r>
    </w:p>
    <w:p w:rsidR="00E214C0" w:rsidRPr="002C0137" w:rsidRDefault="00E214C0" w:rsidP="00E214C0">
      <w:pPr>
        <w:pStyle w:val="Titre1"/>
      </w:pPr>
      <w:r w:rsidRPr="00E214C0">
        <w:t xml:space="preserve">Observation d’un groupe d’enfants </w:t>
      </w:r>
      <w:r>
        <w:br/>
      </w:r>
      <w:r w:rsidRPr="00E214C0">
        <w:t>en période de jeu libre</w:t>
      </w:r>
    </w:p>
    <w:p w:rsidR="00E214C0" w:rsidRDefault="00E214C0" w:rsidP="00E214C0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365A5B13" wp14:editId="4364C9D5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9FD9BB" wp14:editId="6B709D3E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042FD" id="Grouper 2" o:spid="_x0000_s1026" href="http://cpe-pn.ccdmd.qc.ca/fiche/enfants-en-jeu-libre" style="position:absolute;margin-left:200.3pt;margin-top:50.95pt;width:39.3pt;height:28.65pt;z-index:251659264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YSv+QMAAJoMAAAOAAAAZHJzL2Uyb0RvYy54bWzsV81u4zYQvhfoOxC6O9af/4Q4C61dBwsE&#13;&#10;u8EmxZ5pirKIpUiWpGOnRd+lx77HvliHpKRknSDdpuipe5FJkfP3zcw38vmbY8vRHdWGSbGMkrM4&#13;&#10;QlQQWTGxW0Y/325G8wgZi0WFuRR0Gd1TE725+PGH84MqaCobySuqESgRpjioZdRYq4rx2JCGttic&#13;&#10;SUUFHNZSt9jCVu/GlcYH0N7ycRrH0/FB6kppSagx8HYdDqMLr7+uKbEf6tpQi/gyAt+sf2r/3Lrn&#13;&#10;+OIcFzuNVcNI5wZ+hRctZgKMDqrW2GK01+yJqpYRLY2s7RmR7VjWNSPUxwDRJPFJNJda7pWPZVcc&#13;&#10;dmqACaA9wenVasn7u2uNWLWM0ggJ3EKKvFVISuoDajgTn1eckc+deQDvxPgzSQqBrSXZt1TYkClN&#13;&#10;ObZQJqZhykRIF86qflclLgnjg9oV3hmXOr+81OpGXWs4dC92YecwPta6db9gBB19Ku+HVNKjRQRe&#13;&#10;5otFkkDCCRxl02w+mYRUkwbq4YkUaX56UW7cG/VuDq4cFBSteciLeQLNP8rLTYMV9ek2AQqfl6zP&#13;&#10;y0coZix2nKIvfyAimTAIay1FxQzKXHTOHYBwAM0UBvD7d4gNkeNCaWMvqWyRW0Dm5F5UzidfJvju&#13;&#10;yliXx4d7zrCRnFUbxrnfuKamK67RHYZ2tMckiHLV4PAqncSx70lQ4ynA3fZKv1LExSt0f4tqMBt0&#13;&#10;QxlBPM6KKyjfyL9tyjKdrrP1aD1fzEb5lqaj+SbOR2/LfJKsZrNNsp79HqrsQWg1maXlbLIYTctJ&#13;&#10;MsqTeD4qyzgdrTdlXMb5ZrXI33ohMN0bhSLrU+dX9p5T5woXH2kNNQHlHZAbIAroYUKg2UI7dbed&#13;&#10;WA3wD4KZh/xFwe6+D94z6CAcGOFFYdpLeMtS2EG4ZULq56zzweU63PdsAAiEuB0EW1ndA01pGfjb&#13;&#10;KLJhUIRX2NhrrIGwodNhCNkP8Ki5PCwj2a0i1Ej963Pv3X3oVziN0AEGwDIyv+yxphHi7wR08iLJ&#13;&#10;czcx/CaHNMJGPz7ZPj4R+3YloagTGHeK+KW7b3m/rLVsP8GsKp1VOMKCgO1lRKzuNysbBhNMO0LL&#13;&#10;0l+DKaGwvRI3ivRZd+13e/yEteo60ULhvJc9e+DipBfDXZcPIcu9lTXzjfqAa4c3MFngkP+c0vKe&#13;&#10;0m41C4zGjCRf/gRqy/+eyEIZTHKgCiALF1c3CJJsnmcALVD+fLpYdIzvetFNhDTLpnM4dRMhmU+n&#13;&#10;i55o+nFywm+2881bOIHU0aAz/BUrnfTFdveE3ibfwkE9BQnpeDNQ6ndS+k5Kj6nnf0ZK/qsLPoD9&#13;&#10;l0D3se6+sB/vPYk9/KW4+AsAAP//AwBQSwMEFAAGAAgAAAAhAD3yCwTmAAAAEAEAAA8AAABkcnMv&#13;&#10;ZG93bnJldi54bWxMT8FOwkAQvZv4D5sx8WJgCwJK6ZYYUGIMB0QJHpfu2DZ0Z0t3gfr3jCe9TGbm&#13;&#10;vXnzXjJtbSVO2PjSkYJeNwKBlDlTUq7g8+Ol8wjCB01GV45QwQ96mKbXV4mOjTvTO57WIRcsQj7W&#13;&#10;CooQ6lhKnxVote+6Gomxb9dYHXhscmkafWZxW8l+FI2k1SXxh0LXOCsw26+PVsHobbg1i/KQHe7v&#13;&#10;lpuVef6areavSt3etPMJl6cJiIBt+LuA3wzsH1I2tnNHMl5UCgb8gqkMRL0xCGYMHsZ9EDveDLmR&#13;&#10;aSL/B0kvAAAA//8DAFBLAwQUAAYACAAAACEAFWPnduEAAABfAQAAGQAAAGRycy9fcmVscy9lMm9E&#13;&#10;b2MueG1sLnJlbHOE0MFKAzEQBuC74DuEuSfZehCR3e1FhR68SH2AMZndxCaTmKTSvr25KBYEj8Pw&#13;&#10;f/8w4/YUg/ikUn3iCTZqAEFskvW8TvC6f5J3IGpDthgS0wRnqrCdr6/GFwrYeqg6n6voCtcJXGv5&#13;&#10;XutqHEWsKmXivllSidj6WFad0RxwJX0zDLe6/DZgvjDFzk5QdnYDYn/Ovfl/Oy2LN/SQzDEStz8q&#13;&#10;tOtSCZ4PHcWyUvthTSaZWRljo1UfRhnUHXOkiRfkViWxfKejDP6t0Hf6Odl+2OOpUWEMoOdRX7xl&#13;&#10;/gIAAP//AwBQSwECLQAUAAYACAAAACEAtoM4kv4AAADhAQAAEwAAAAAAAAAAAAAAAAAAAAAAW0Nv&#13;&#10;bnRlbnRfVHlwZXNdLnhtbFBLAQItABQABgAIAAAAIQA4/SH/1gAAAJQBAAALAAAAAAAAAAAAAAAA&#13;&#10;AC8BAABfcmVscy8ucmVsc1BLAQItABQABgAIAAAAIQANxYSv+QMAAJoMAAAOAAAAAAAAAAAAAAAA&#13;&#10;AC4CAABkcnMvZTJvRG9jLnhtbFBLAQItABQABgAIAAAAIQA98gsE5gAAABABAAAPAAAAAAAAAAAA&#13;&#10;AAAAAFMGAABkcnMvZG93bnJldi54bWxQSwECLQAUAAYACAAAACEAFWPnduEAAABfAQAAGQAAAAAA&#13;&#10;AAAAAAAAAABmBwAAZHJzL19yZWxzL2Uyb0RvYy54bWwucmVsc1BLBQYAAAAABQAFADoBAAB+CAAA&#13;&#10;AAA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7JbyQAAAN8AAAAPAAAAZHJzL2Rvd25yZXYueG1sRI9PawIx&#13;&#10;FMTvBb9DeIIX0Wy1iK5GqRah9FDqn8N6eyTP3cXNy7pJdf32TaHQy8AwzG+Yxaq1lbhR40vHCp6H&#13;&#10;CQhi7UzJuYLjYTuYgvAB2WDlmBQ8yMNq2XlaYGrcnXd024dcRAj7FBUUIdSplF4XZNEPXU0cs7Nr&#13;&#10;LIZom1yaBu8Rbis5SpKJtFhyXCiwpk1B+rL/tgo+9Of2tGbS4+wlu87yr/7okfWV6nXbt3mU1zmI&#13;&#10;QG34b/wh3o2CMfz+iV9ALn8AAAD//wMAUEsBAi0AFAAGAAgAAAAhANvh9svuAAAAhQEAABMAAAAA&#13;&#10;AAAAAAAAAAAAAAAAAFtDb250ZW50X1R5cGVzXS54bWxQSwECLQAUAAYACAAAACEAWvQsW78AAAAV&#13;&#10;AQAACwAAAAAAAAAAAAAAAAAfAQAAX3JlbHMvLnJlbHNQSwECLQAUAAYACAAAACEAim+yW8kAAADf&#13;&#10;AAAADwAAAAAAAAAAAAAAAAAHAgAAZHJzL2Rvd25yZXYueG1sUEsFBgAAAAADAAMAtwAAAP0CAAAA&#13;&#10;AA==&#13;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7uq7xAAAAN8AAAAPAAAAZHJzL2Rvd25yZXYueG1sRI/NqsIw&#13;&#10;FIT3gu8QjuDOpv4i1SiiCHclaN24OzbHtticlCbW+vY3woW7GRiG+YZZbztTiZYaV1pWMI5iEMSZ&#13;&#10;1SXnCq7pcbQE4TyyxsoyKfiQg+2m31tjou2bz9RefC4ChF2CCgrv60RKlxVk0EW2Jg7ZwzYGfbBN&#13;&#10;LnWD7wA3lZzE8UIaLDksFFjTvqDseXkZBTTVeWqkjGef9nwaz9PbcX+fKzUcdIdVkN0KhKfO/zf+&#13;&#10;ED9awQy+f8IXkJtfAAAA//8DAFBLAQItABQABgAIAAAAIQDb4fbL7gAAAIUBAAATAAAAAAAAAAAA&#13;&#10;AAAAAAAAAABbQ29udGVudF9UeXBlc10ueG1sUEsBAi0AFAAGAAgAAAAhAFr0LFu/AAAAFQEAAAsA&#13;&#10;AAAAAAAAAAAAAAAAHwEAAF9yZWxzLy5yZWxzUEsBAi0AFAAGAAgAAAAhADHu6rvEAAAA3wAAAA8A&#13;&#10;AAAAAAAAAAAAAAAABwIAAGRycy9kb3ducmV2LnhtbFBLBQYAAAAAAwADALcAAAD4AgAAAAA=&#13;&#10;" fillcolor="white [3212]" stroked="f" strokeweight=".5pt">
                  <v:fill opacity="35980f"/>
                </v:shape>
              </v:group>
            </w:pict>
          </mc:Fallback>
        </mc:AlternateContent>
      </w:r>
    </w:p>
    <w:p w:rsidR="00E214C0" w:rsidRPr="00A45700" w:rsidRDefault="00E214C0" w:rsidP="00E214C0">
      <w:pPr>
        <w:jc w:val="center"/>
        <w:rPr>
          <w:b/>
          <w:bCs/>
          <w:i/>
          <w:iCs/>
        </w:rPr>
      </w:pPr>
      <w:r w:rsidRPr="00546F8F">
        <w:rPr>
          <w:b/>
        </w:rPr>
        <w:t>Vidéo</w:t>
      </w:r>
      <w:r>
        <w:rPr>
          <w:b/>
        </w:rPr>
        <w:t xml:space="preserve"> : </w:t>
      </w:r>
      <w:hyperlink r:id="rId13" w:history="1">
        <w:r w:rsidRPr="00935E8E">
          <w:rPr>
            <w:rStyle w:val="Lienhypertexte"/>
            <w:bCs/>
          </w:rPr>
          <w:t>Enfants en jeu libre</w:t>
        </w:r>
      </w:hyperlink>
    </w:p>
    <w:p w:rsidR="00E214C0" w:rsidRDefault="00E214C0" w:rsidP="00E214C0">
      <w:pPr>
        <w:pStyle w:val="Titre2"/>
      </w:pPr>
      <w:r w:rsidRPr="06694579">
        <w:t xml:space="preserve">Objectifs </w:t>
      </w:r>
    </w:p>
    <w:p w:rsidR="00E214C0" w:rsidRPr="00842FF1" w:rsidRDefault="00E214C0" w:rsidP="00E214C0">
      <w:pPr>
        <w:pStyle w:val="Paragraphedeliste"/>
      </w:pPr>
      <w:r w:rsidRPr="00842FF1">
        <w:t>Analyser la profession. </w:t>
      </w:r>
    </w:p>
    <w:p w:rsidR="00E214C0" w:rsidRPr="00842FF1" w:rsidRDefault="00E214C0" w:rsidP="00E214C0">
      <w:pPr>
        <w:pStyle w:val="Paragraphedeliste"/>
      </w:pPr>
      <w:r w:rsidRPr="00842FF1">
        <w:t>Encourager chez l’enfant l’adoption de saines habitudes de vie. </w:t>
      </w:r>
    </w:p>
    <w:p w:rsidR="00E214C0" w:rsidRPr="00842FF1" w:rsidRDefault="00E214C0" w:rsidP="00E214C0">
      <w:pPr>
        <w:pStyle w:val="Paragraphedeliste"/>
      </w:pPr>
      <w:r w:rsidRPr="00842FF1">
        <w:t>Favoriser le développement holistique de l’enfant. </w:t>
      </w:r>
    </w:p>
    <w:p w:rsidR="00E214C0" w:rsidRPr="00842FF1" w:rsidRDefault="00E214C0" w:rsidP="00E214C0">
      <w:pPr>
        <w:pStyle w:val="Paragraphedeliste"/>
      </w:pPr>
      <w:r w:rsidRPr="00842FF1">
        <w:t>Observer le développement et le comportement de l’enfant. </w:t>
      </w:r>
    </w:p>
    <w:p w:rsidR="00E214C0" w:rsidRPr="00842FF1" w:rsidRDefault="00E214C0" w:rsidP="00E214C0">
      <w:pPr>
        <w:pStyle w:val="Paragraphedeliste"/>
      </w:pPr>
      <w:r w:rsidRPr="00842FF1">
        <w:t>Planifier des interventions éducatives démocratiques. </w:t>
      </w:r>
    </w:p>
    <w:p w:rsidR="00E214C0" w:rsidRPr="00842FF1" w:rsidRDefault="00E214C0" w:rsidP="00E214C0">
      <w:pPr>
        <w:pStyle w:val="Paragraphedeliste"/>
      </w:pPr>
      <w:r w:rsidRPr="00842FF1">
        <w:t>Organiser l’environnement éducatif. </w:t>
      </w:r>
    </w:p>
    <w:p w:rsidR="00E214C0" w:rsidRPr="00842FF1" w:rsidRDefault="00E214C0" w:rsidP="00E214C0">
      <w:pPr>
        <w:pStyle w:val="Paragraphedeliste"/>
      </w:pPr>
      <w:r w:rsidRPr="00842FF1">
        <w:t>Animer des interventions éducatives axées sur l’apprentissage actif. </w:t>
      </w:r>
    </w:p>
    <w:p w:rsidR="00E214C0" w:rsidRPr="00842FF1" w:rsidRDefault="00E214C0" w:rsidP="00E214C0">
      <w:pPr>
        <w:pStyle w:val="Paragraphedeliste"/>
      </w:pPr>
      <w:r w:rsidRPr="00842FF1">
        <w:t>Harmoniser les pratiques éducatives avec la langue et la culture d’appartenance.</w:t>
      </w:r>
    </w:p>
    <w:p w:rsidR="00E214C0" w:rsidRDefault="00E214C0" w:rsidP="00E214C0">
      <w:pPr>
        <w:pStyle w:val="Titre2"/>
      </w:pPr>
      <w:r>
        <w:t xml:space="preserve">Déroulement </w:t>
      </w:r>
    </w:p>
    <w:p w:rsidR="00E214C0" w:rsidRDefault="00E214C0" w:rsidP="00E214C0">
      <w:r>
        <w:t>Durée</w:t>
      </w:r>
      <w:r w:rsidRPr="000F7CEA">
        <w:t xml:space="preserve"> approximative</w:t>
      </w:r>
      <w:r>
        <w:t> </w:t>
      </w:r>
      <w:r w:rsidRPr="000F7CEA">
        <w:t xml:space="preserve">: </w:t>
      </w:r>
      <w:r>
        <w:t>3 h</w:t>
      </w:r>
    </w:p>
    <w:p w:rsidR="00E214C0" w:rsidRDefault="00E214C0" w:rsidP="00E214C0">
      <w:pPr>
        <w:pStyle w:val="TAPE"/>
      </w:pPr>
      <w:r>
        <w:lastRenderedPageBreak/>
        <w:t>ÉTAPE 1</w:t>
      </w:r>
    </w:p>
    <w:p w:rsidR="00E214C0" w:rsidRDefault="00E214C0" w:rsidP="00E214C0">
      <w:pPr>
        <w:pStyle w:val="11"/>
      </w:pPr>
      <w:r>
        <w:t>Visionner l’extrait vidéo en grand groupe ou individuellement.</w:t>
      </w:r>
    </w:p>
    <w:p w:rsidR="00E214C0" w:rsidRDefault="00E214C0" w:rsidP="00E214C0">
      <w:pPr>
        <w:pStyle w:val="TAPE"/>
      </w:pPr>
      <w:r>
        <w:t>ÉTAPE 2</w:t>
      </w:r>
    </w:p>
    <w:p w:rsidR="00E214C0" w:rsidRDefault="00E214C0" w:rsidP="00E214C0">
      <w:pPr>
        <w:pStyle w:val="21"/>
        <w:spacing w:after="240"/>
      </w:pPr>
      <w:r>
        <w:t>Individuellement, noter dans la grille ci-dessous tous les éléments de l’extrait vidéo qui se rapportent aux développements cognitif, affectif et social des enfants de ce groupe.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E214C0" w:rsidTr="00E214C0">
        <w:tc>
          <w:tcPr>
            <w:tcW w:w="8636" w:type="dxa"/>
            <w:shd w:val="clear" w:color="auto" w:fill="D8EBED"/>
          </w:tcPr>
          <w:p w:rsidR="00E214C0" w:rsidRPr="00E214C0" w:rsidRDefault="00E214C0" w:rsidP="003F3582">
            <w:pPr>
              <w:keepNext/>
              <w:rPr>
                <w:b/>
              </w:rPr>
            </w:pPr>
            <w:r w:rsidRPr="00E214C0">
              <w:rPr>
                <w:b/>
              </w:rPr>
              <w:t>Développement cognitif</w:t>
            </w:r>
          </w:p>
        </w:tc>
      </w:tr>
      <w:tr w:rsidR="00E214C0" w:rsidTr="00E214C0">
        <w:tc>
          <w:tcPr>
            <w:tcW w:w="8636" w:type="dxa"/>
          </w:tcPr>
          <w:p w:rsidR="00E214C0" w:rsidRDefault="00E214C0" w:rsidP="003F3582">
            <w:pPr>
              <w:keepNext/>
            </w:pPr>
          </w:p>
        </w:tc>
      </w:tr>
      <w:tr w:rsidR="00E214C0" w:rsidTr="00E214C0">
        <w:tc>
          <w:tcPr>
            <w:tcW w:w="8636" w:type="dxa"/>
          </w:tcPr>
          <w:p w:rsidR="00E214C0" w:rsidRDefault="00E214C0" w:rsidP="003F3582">
            <w:pPr>
              <w:keepNext/>
            </w:pPr>
          </w:p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</w:tbl>
    <w:p w:rsidR="00E214C0" w:rsidRDefault="00E214C0" w:rsidP="00D4776B">
      <w:pPr>
        <w:spacing w:after="400"/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E214C0" w:rsidTr="00E214C0">
        <w:tc>
          <w:tcPr>
            <w:tcW w:w="8636" w:type="dxa"/>
            <w:shd w:val="clear" w:color="auto" w:fill="D8EBED"/>
          </w:tcPr>
          <w:p w:rsidR="00E214C0" w:rsidRPr="00E214C0" w:rsidRDefault="00E214C0" w:rsidP="003F3582">
            <w:pPr>
              <w:rPr>
                <w:b/>
              </w:rPr>
            </w:pPr>
            <w:r w:rsidRPr="00E214C0">
              <w:rPr>
                <w:b/>
              </w:rPr>
              <w:t>Développement social</w:t>
            </w:r>
          </w:p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</w:tbl>
    <w:p w:rsidR="00E214C0" w:rsidRDefault="00E214C0" w:rsidP="00D4776B">
      <w:pPr>
        <w:spacing w:after="400"/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E214C0" w:rsidTr="00E214C0">
        <w:tc>
          <w:tcPr>
            <w:tcW w:w="8636" w:type="dxa"/>
            <w:shd w:val="clear" w:color="auto" w:fill="D8EBED"/>
          </w:tcPr>
          <w:p w:rsidR="00E214C0" w:rsidRPr="00E214C0" w:rsidRDefault="00E214C0" w:rsidP="003F3582">
            <w:pPr>
              <w:rPr>
                <w:b/>
              </w:rPr>
            </w:pPr>
            <w:r w:rsidRPr="00E214C0">
              <w:rPr>
                <w:b/>
              </w:rPr>
              <w:t>Développement affectif</w:t>
            </w:r>
          </w:p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</w:tbl>
    <w:p w:rsidR="00E214C0" w:rsidRDefault="00E214C0" w:rsidP="00E214C0"/>
    <w:p w:rsidR="00E214C0" w:rsidRDefault="00E214C0" w:rsidP="00E214C0">
      <w:pPr>
        <w:pStyle w:val="TAPE"/>
      </w:pPr>
      <w:r>
        <w:t>ÉTAPE 3</w:t>
      </w:r>
    </w:p>
    <w:p w:rsidR="00E214C0" w:rsidRDefault="00E214C0" w:rsidP="00E214C0">
      <w:pPr>
        <w:pStyle w:val="31"/>
      </w:pPr>
      <w:r>
        <w:t>En grand groupe, effectuer un tour de table afin que chacun puisse faire part de ses réponses aux autres membres du groupe.</w:t>
      </w:r>
    </w:p>
    <w:p w:rsidR="00E214C0" w:rsidRDefault="00E214C0" w:rsidP="00E214C0">
      <w:pPr>
        <w:pStyle w:val="31"/>
      </w:pPr>
      <w:r>
        <w:t>Répondre aux questions suivantes en lien avec le jeu libre et son apport au développement des enfants :</w:t>
      </w:r>
    </w:p>
    <w:p w:rsidR="00E214C0" w:rsidRDefault="00E214C0" w:rsidP="00E214C0">
      <w:pPr>
        <w:pStyle w:val="ListParagraphNIV2"/>
      </w:pPr>
      <w:r>
        <w:t>Est-ce que le jeu libre est un droit? Pourquoi?</w:t>
      </w:r>
    </w:p>
    <w:p w:rsidR="00E214C0" w:rsidRDefault="00E214C0" w:rsidP="00E214C0">
      <w:pPr>
        <w:pStyle w:val="ListParagraphNIV2"/>
      </w:pPr>
      <w:r>
        <w:t>Comment définiriez-vous le jeu libre?</w:t>
      </w:r>
    </w:p>
    <w:p w:rsidR="00E214C0" w:rsidRDefault="00E214C0" w:rsidP="00E214C0">
      <w:pPr>
        <w:pStyle w:val="ListParagraphNIV2"/>
      </w:pPr>
      <w:r>
        <w:t>Quels bienfaits le jeu libre apporte-t-il aux développements cognitif, social et affectif de l’enfant?</w:t>
      </w:r>
    </w:p>
    <w:p w:rsidR="00E214C0" w:rsidRDefault="00E214C0" w:rsidP="00E214C0">
      <w:pPr>
        <w:pStyle w:val="ListParagraphNIV2"/>
      </w:pPr>
      <w:r>
        <w:t>Le jeu libre intérieur a-t-il le même impact que le jeu libre extérieur? Pourquoi, selon vous?</w:t>
      </w:r>
    </w:p>
    <w:p w:rsidR="00E214C0" w:rsidRDefault="00E214C0" w:rsidP="00E214C0">
      <w:pPr>
        <w:pStyle w:val="ListParagraphNIV2"/>
      </w:pPr>
      <w:r>
        <w:t>Quels sont le mandat et le rôle de l’éducateur lors des périodes de jeu libre des enfants?</w:t>
      </w:r>
    </w:p>
    <w:p w:rsidR="00E214C0" w:rsidRDefault="00E214C0" w:rsidP="00E214C0">
      <w:pPr>
        <w:pStyle w:val="TAPE"/>
      </w:pPr>
      <w:r>
        <w:lastRenderedPageBreak/>
        <w:t>ÉTAPE 4</w:t>
      </w:r>
    </w:p>
    <w:p w:rsidR="00E214C0" w:rsidRDefault="00E214C0" w:rsidP="00E214C0">
      <w:pPr>
        <w:pStyle w:val="41"/>
      </w:pPr>
      <w:r>
        <w:t>Visionner une seconde fois l’extrait vidéo, en grand groupe ou individuellement.</w:t>
      </w:r>
    </w:p>
    <w:p w:rsidR="00E214C0" w:rsidRDefault="00E214C0" w:rsidP="00E214C0">
      <w:pPr>
        <w:pStyle w:val="TAPE"/>
      </w:pPr>
      <w:r>
        <w:t>ÉTAPE 5</w:t>
      </w:r>
    </w:p>
    <w:p w:rsidR="00E214C0" w:rsidRPr="00E214C0" w:rsidRDefault="00E214C0" w:rsidP="00E214C0">
      <w:pPr>
        <w:pStyle w:val="51"/>
        <w:spacing w:after="240"/>
      </w:pPr>
      <w:r w:rsidRPr="00E214C0">
        <w:t>Décrire les liens entre les bienfaits du jeu libre et les valeurs des Premières Nations.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E214C0" w:rsidTr="00E214C0">
        <w:tc>
          <w:tcPr>
            <w:tcW w:w="8636" w:type="dxa"/>
            <w:shd w:val="clear" w:color="auto" w:fill="D8EBED"/>
          </w:tcPr>
          <w:p w:rsidR="00E214C0" w:rsidRPr="00E214C0" w:rsidRDefault="00E214C0" w:rsidP="003F3582">
            <w:pPr>
              <w:rPr>
                <w:b/>
              </w:rPr>
            </w:pPr>
            <w:bookmarkStart w:id="1" w:name="_Hlk57963109"/>
            <w:r w:rsidRPr="00E214C0">
              <w:rPr>
                <w:b/>
              </w:rPr>
              <w:t>Noter ici les bienfaits du jeu libre pour le développement de l’enfant.</w:t>
            </w:r>
          </w:p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bookmarkEnd w:id="1"/>
    </w:tbl>
    <w:p w:rsidR="00E214C0" w:rsidRDefault="00E214C0" w:rsidP="00D4776B">
      <w:pPr>
        <w:spacing w:after="400"/>
      </w:pP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636"/>
      </w:tblGrid>
      <w:tr w:rsidR="00E214C0" w:rsidTr="00D4776B">
        <w:tc>
          <w:tcPr>
            <w:tcW w:w="8636" w:type="dxa"/>
            <w:shd w:val="clear" w:color="auto" w:fill="D8EBED"/>
          </w:tcPr>
          <w:p w:rsidR="00E214C0" w:rsidRPr="00E214C0" w:rsidRDefault="00E214C0" w:rsidP="003F3582">
            <w:pPr>
              <w:rPr>
                <w:b/>
              </w:rPr>
            </w:pPr>
            <w:r w:rsidRPr="00E214C0">
              <w:rPr>
                <w:b/>
              </w:rPr>
              <w:t xml:space="preserve">Quels sont les éléments de la culture autochtone ou les valeurs éducatives autochtones </w:t>
            </w:r>
            <w:r w:rsidR="00D4776B">
              <w:rPr>
                <w:b/>
              </w:rPr>
              <w:br/>
            </w:r>
            <w:r w:rsidRPr="00E214C0">
              <w:rPr>
                <w:b/>
              </w:rPr>
              <w:t xml:space="preserve">qui vont de pair avec le jeu libre? </w:t>
            </w:r>
          </w:p>
          <w:p w:rsidR="00E214C0" w:rsidRPr="00A50D5A" w:rsidRDefault="00E214C0" w:rsidP="003F3582">
            <w:r w:rsidRPr="00A50D5A">
              <w:t>Exemple : bienveillance, confiance en l’enfant, apprentissages cycliques</w:t>
            </w:r>
          </w:p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  <w:tr w:rsidR="00E214C0" w:rsidTr="00E214C0">
        <w:tc>
          <w:tcPr>
            <w:tcW w:w="8636" w:type="dxa"/>
          </w:tcPr>
          <w:p w:rsidR="00E214C0" w:rsidRDefault="00E214C0" w:rsidP="003F3582"/>
        </w:tc>
      </w:tr>
    </w:tbl>
    <w:p w:rsidR="00E214C0" w:rsidRDefault="00E214C0" w:rsidP="00D4776B">
      <w:pPr>
        <w:pStyle w:val="TAPE"/>
      </w:pPr>
      <w:r>
        <w:t>ÉTAPE 6</w:t>
      </w:r>
    </w:p>
    <w:p w:rsidR="00E214C0" w:rsidRDefault="00E214C0" w:rsidP="00D4776B">
      <w:pPr>
        <w:pStyle w:val="61"/>
      </w:pPr>
      <w:r>
        <w:t>En équipes de trois, créer la planification pédagogique d’une période de jeu libre respectant les perspectives de la culture autochtone suivantes :</w:t>
      </w:r>
    </w:p>
    <w:p w:rsidR="00E214C0" w:rsidRDefault="00E214C0" w:rsidP="00D4776B">
      <w:pPr>
        <w:pStyle w:val="ListParagraphNIV2"/>
      </w:pPr>
      <w:r>
        <w:t>écouter, sentir, toucher, goûter;</w:t>
      </w:r>
    </w:p>
    <w:p w:rsidR="00E214C0" w:rsidRDefault="00E214C0" w:rsidP="00D4776B">
      <w:pPr>
        <w:pStyle w:val="ListParagraphNIV2"/>
      </w:pPr>
      <w:r>
        <w:t>la conscience, le cœur, le corps et l’esprit;</w:t>
      </w:r>
    </w:p>
    <w:p w:rsidR="00E214C0" w:rsidRDefault="00E214C0" w:rsidP="00D4776B">
      <w:pPr>
        <w:pStyle w:val="ListParagraphNIV2"/>
      </w:pPr>
      <w:r>
        <w:t>le respect de soi, des autres, de la terre et du monde spirituel.</w:t>
      </w:r>
    </w:p>
    <w:p w:rsidR="00E214C0" w:rsidRDefault="00E214C0" w:rsidP="00D4776B">
      <w:pPr>
        <w:pStyle w:val="ListParagraphNIV2"/>
      </w:pPr>
      <w:r>
        <w:t>les quatre éléments sacrés : air, eau, terre et soleil.</w:t>
      </w:r>
    </w:p>
    <w:p w:rsidR="00E214C0" w:rsidRDefault="00E214C0" w:rsidP="00D4776B">
      <w:pPr>
        <w:pStyle w:val="TAPE"/>
      </w:pPr>
      <w:r>
        <w:t>ÉTAPE 7</w:t>
      </w:r>
    </w:p>
    <w:p w:rsidR="00E214C0" w:rsidRDefault="00E214C0" w:rsidP="00D4776B">
      <w:pPr>
        <w:pStyle w:val="71"/>
        <w:spacing w:after="240"/>
        <w:ind w:left="357" w:hanging="357"/>
      </w:pPr>
      <w:r>
        <w:t>Chaque équipe dresse la liste du matériel et des jeux nécessaires pour leur planification.</w:t>
      </w:r>
    </w:p>
    <w:tbl>
      <w:tblPr>
        <w:tblStyle w:val="Grilledutableau"/>
        <w:tblW w:w="0" w:type="auto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318"/>
        <w:gridCol w:w="4318"/>
      </w:tblGrid>
      <w:tr w:rsidR="00E214C0" w:rsidTr="00D4776B">
        <w:tc>
          <w:tcPr>
            <w:tcW w:w="4318" w:type="dxa"/>
            <w:shd w:val="clear" w:color="auto" w:fill="D8EBED"/>
          </w:tcPr>
          <w:p w:rsidR="00E214C0" w:rsidRPr="00D4776B" w:rsidRDefault="00E214C0" w:rsidP="003F3582">
            <w:pPr>
              <w:rPr>
                <w:b/>
              </w:rPr>
            </w:pPr>
            <w:r w:rsidRPr="00D4776B">
              <w:rPr>
                <w:b/>
              </w:rPr>
              <w:t xml:space="preserve">Liste de matériel </w:t>
            </w:r>
          </w:p>
        </w:tc>
        <w:tc>
          <w:tcPr>
            <w:tcW w:w="4318" w:type="dxa"/>
            <w:shd w:val="clear" w:color="auto" w:fill="D8EBED"/>
          </w:tcPr>
          <w:p w:rsidR="00E214C0" w:rsidRPr="00D4776B" w:rsidRDefault="00E214C0" w:rsidP="003F3582">
            <w:pPr>
              <w:rPr>
                <w:b/>
              </w:rPr>
            </w:pPr>
            <w:r w:rsidRPr="00D4776B">
              <w:rPr>
                <w:b/>
              </w:rPr>
              <w:t>Liste de jeux</w:t>
            </w:r>
          </w:p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  <w:tr w:rsidR="00E214C0" w:rsidTr="00D4776B">
        <w:tc>
          <w:tcPr>
            <w:tcW w:w="4318" w:type="dxa"/>
          </w:tcPr>
          <w:p w:rsidR="00E214C0" w:rsidRDefault="00E214C0" w:rsidP="003F3582"/>
        </w:tc>
        <w:tc>
          <w:tcPr>
            <w:tcW w:w="4318" w:type="dxa"/>
          </w:tcPr>
          <w:p w:rsidR="00E214C0" w:rsidRDefault="00E214C0" w:rsidP="003F3582"/>
        </w:tc>
      </w:tr>
    </w:tbl>
    <w:p w:rsidR="00D4776B" w:rsidRDefault="00D4776B" w:rsidP="00D4776B">
      <w:pPr>
        <w:pStyle w:val="TAPE"/>
      </w:pPr>
    </w:p>
    <w:p w:rsidR="00D4776B" w:rsidRDefault="00D4776B">
      <w:pPr>
        <w:rPr>
          <w:b/>
        </w:rPr>
      </w:pPr>
      <w:r>
        <w:br w:type="page"/>
      </w:r>
    </w:p>
    <w:p w:rsidR="00E214C0" w:rsidRDefault="00E214C0" w:rsidP="00D4776B">
      <w:pPr>
        <w:pStyle w:val="TAPE"/>
      </w:pPr>
      <w:r>
        <w:t>ÉTAPE 8</w:t>
      </w:r>
    </w:p>
    <w:p w:rsidR="00E214C0" w:rsidRDefault="00E214C0" w:rsidP="00D4776B">
      <w:pPr>
        <w:pStyle w:val="81"/>
      </w:pPr>
      <w:r>
        <w:t>Chaque équipe présente son plan de local à l’ensemble du groupe.</w:t>
      </w:r>
    </w:p>
    <w:p w:rsidR="00E214C0" w:rsidRDefault="00E214C0" w:rsidP="00D4776B">
      <w:pPr>
        <w:pStyle w:val="TAPE"/>
      </w:pPr>
      <w:r>
        <w:t>ÉTAPE 9</w:t>
      </w:r>
    </w:p>
    <w:p w:rsidR="00E214C0" w:rsidRDefault="00E214C0" w:rsidP="00D4776B">
      <w:pPr>
        <w:pStyle w:val="91"/>
      </w:pPr>
      <w:r>
        <w:t xml:space="preserve">Toujours en grand groupe, amorcer un débreffage à partir de la question suivante : </w:t>
      </w:r>
    </w:p>
    <w:p w:rsidR="00E214C0" w:rsidRDefault="00E214C0" w:rsidP="00D4776B">
      <w:pPr>
        <w:pStyle w:val="ListParagraphNIV2"/>
      </w:pPr>
      <w:r>
        <w:t xml:space="preserve">Que retenez-vous de cet atelier? </w:t>
      </w:r>
    </w:p>
    <w:p w:rsidR="00E214C0" w:rsidRDefault="00E214C0" w:rsidP="00E214C0">
      <w:pPr>
        <w:pStyle w:val="Titre2"/>
      </w:pPr>
      <w:r>
        <w:t>idées d’exercices supplémentaires</w:t>
      </w:r>
    </w:p>
    <w:p w:rsidR="00E214C0" w:rsidRPr="00D4776B" w:rsidRDefault="00E214C0" w:rsidP="00D4776B">
      <w:pPr>
        <w:pStyle w:val="Paragraphedeliste"/>
        <w:ind w:left="714" w:hanging="357"/>
      </w:pPr>
      <w:r w:rsidRPr="00D4776B">
        <w:t>Rédiger une série de recommandations pour répondre aux questions suivantes :</w:t>
      </w:r>
    </w:p>
    <w:p w:rsidR="00E214C0" w:rsidRDefault="00E214C0" w:rsidP="00D4776B">
      <w:pPr>
        <w:pStyle w:val="ListParagraphNIV2"/>
        <w:numPr>
          <w:ilvl w:val="1"/>
          <w:numId w:val="8"/>
        </w:numPr>
      </w:pPr>
      <w:r>
        <w:t>Comment les parents, les éducateurs, les commissions scolaires et les municipalités qui font partie de l’environnement de l’enfant pourraient-ils élargir l’accès au jeu libre?</w:t>
      </w:r>
    </w:p>
    <w:p w:rsidR="00E214C0" w:rsidRDefault="00E214C0" w:rsidP="00D4776B">
      <w:pPr>
        <w:pStyle w:val="ListParagraphNIV2"/>
        <w:numPr>
          <w:ilvl w:val="1"/>
          <w:numId w:val="8"/>
        </w:numPr>
      </w:pPr>
      <w:r>
        <w:t>Quelles sont les forces dans lesquelles les communautés autochtones peuvent puiser pour instaurer des pratiques éducatives encourageant le jeu libre?</w:t>
      </w:r>
    </w:p>
    <w:p w:rsidR="00343C90" w:rsidRPr="00D4776B" w:rsidRDefault="00E214C0" w:rsidP="00D4776B">
      <w:pPr>
        <w:pStyle w:val="Paragraphedeliste"/>
        <w:ind w:left="714" w:hanging="357"/>
      </w:pPr>
      <w:r w:rsidRPr="00D4776B">
        <w:t>Former un cercle de partage et explorer les sujets de la pression sociale, des attitudes de surprotection et de surveillance de nos enfants et du juste équilibre à trouver pour permettre le jeu libre chez l’enfant.</w:t>
      </w:r>
    </w:p>
    <w:sectPr w:rsidR="00343C90" w:rsidRPr="00D4776B" w:rsidSect="00721DC1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71" w:rsidRDefault="00886271" w:rsidP="00A81B79">
      <w:pPr>
        <w:spacing w:after="0" w:line="240" w:lineRule="auto"/>
      </w:pPr>
      <w:r>
        <w:separator/>
      </w:r>
    </w:p>
  </w:endnote>
  <w:endnote w:type="continuationSeparator" w:id="0">
    <w:p w:rsidR="00886271" w:rsidRDefault="00886271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475F3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>
      <w:rPr>
        <w:rStyle w:val="Numrodepage"/>
        <w:sz w:val="18"/>
        <w:szCs w:val="18"/>
      </w:rPr>
      <w:t>3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446740" w:rsidP="00144F2A">
    <w:pPr>
      <w:pStyle w:val="Pieddepage"/>
    </w:pPr>
    <w:r w:rsidRPr="0044674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2CAFE0" wp14:editId="6CCB97AF">
              <wp:simplePos x="0" y="0"/>
              <wp:positionH relativeFrom="column">
                <wp:posOffset>3333115</wp:posOffset>
              </wp:positionH>
              <wp:positionV relativeFrom="paragraph">
                <wp:posOffset>3607</wp:posOffset>
              </wp:positionV>
              <wp:extent cx="2011680" cy="1828800"/>
              <wp:effectExtent l="0" t="0" r="762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6740" w:rsidRPr="00895056" w:rsidRDefault="00886271" w:rsidP="00446740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CAF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cwgIQIAAEQEAAAOAAAAZHJzL2Uyb0RvYy54bWysU02L2zAQvRf6H4TujZ2UhmDiLOkuKYWw&#13;&#10;u5Ase1ZkOTboq5ISO/31fZLjbNn2VHqRx/M9b94s73olyVk43xpd0ukkp0RobqpWH0v6st98WlDi&#13;&#10;A9MVk0aLkl6Ep3erjx+WnS3EzDRGVsIRJNG+6GxJmxBskWWeN0IxPzFWaBhr4xQL+HXHrHKsQ3Yl&#13;&#10;s1mez7POuMo6w4X30D4MRrpK+eta8PBU114EIkuK3kJ6XXoP8c1WS1YcHbNNy69tsH/oQrFWo+gt&#13;&#10;1QMLjJxc+0cq1XJnvKnDhBuVmbpuuUgzYJpp/m6aXcOsSLMAHG9vMPn/l5Y/np8daSvsbkaJZgo7&#13;&#10;2os+kK+mJ1ABn876Am47C8fQQw/fUe+hjGP3tVPxi4EI7ED6ckM3ZuNQYsDpfAETh226mC0WecI/&#13;&#10;ewu3zodvwigShZI6rC+hys5bH9AKXEeXWE2bTStlWqHUpCvp/POXPAXcLIiQGoFxiKHZKIX+0F8n&#13;&#10;O5jqgsGcGajhLd+0KL5lPjwzBy6gYfA7POGppUERc5UoaYz7+Td99MeKYKWkA7dK6n+cmBOUyO8a&#13;&#10;y4tEHAU3CodR0Cd1b0DXKS7H8iQiwAU5irUz6hW0X8cqMDHNUaukYRTvw8BwnA0X63VyAt0sC1u9&#13;&#10;szymjvBFKPf9K3P2infAqh7NyDpWvIN98I2R3q5PAeCnnURABxSvOIOqaVXXs4q38Pt/8no7/tUv&#13;&#10;AAAA//8DAFBLAwQUAAYACAAAACEAwNBrG+EAAAANAQAADwAAAGRycy9kb3ducmV2LnhtbExPTU+D&#13;&#10;QBC9m/gfNmPizS4lFZGyNMaPHuxJaozHKQwsyu4SdkvRX+940stLJm/eV76ZTS8mGn3nrILlIgJB&#13;&#10;tnJ1Z1sFr/unqxSED2hr7J0lBV/kYVOcn+WY1e5kX2gqQyvYxPoMFegQhkxKX2ky6BduIMtc40aD&#13;&#10;gc+xlfWIJzY3vYyjKJEGO8sJGge611R9lkfDNd52kdl+N/rdPGPjS72fto8fSl1ezA9rhrs1iEBz&#13;&#10;+FPA7wYWQsHFDu5oay96Bdfx6pZfFSQgmE5XyxsQBwVxmiYgi1z+X1H8AAAA//8DAFBLAQItABQA&#13;&#10;BgAIAAAAIQC2gziS/gAAAOEBAAATAAAAAAAAAAAAAAAAAAAAAABbQ29udGVudF9UeXBlc10ueG1s&#13;&#10;UEsBAi0AFAAGAAgAAAAhADj9If/WAAAAlAEAAAsAAAAAAAAAAAAAAAAALwEAAF9yZWxzLy5yZWxz&#13;&#10;UEsBAi0AFAAGAAgAAAAhAKgVzCAhAgAARAQAAA4AAAAAAAAAAAAAAAAALgIAAGRycy9lMm9Eb2Mu&#13;&#10;eG1sUEsBAi0AFAAGAAgAAAAhAMDQaxvhAAAADQEAAA8AAAAAAAAAAAAAAAAAewQAAGRycy9kb3du&#13;&#10;cmV2LnhtbFBLBQYAAAAABAAEAPMAAACJBQAAAAA=&#13;&#10;" filled="f" stroked="f" strokeweight=".5pt">
              <v:textbox style="mso-fit-shape-to-text:t" inset="0,0,0,0">
                <w:txbxContent>
                  <w:p w:rsidR="00446740" w:rsidRPr="00895056" w:rsidRDefault="0090663A" w:rsidP="00446740">
                    <w:pPr>
                      <w:pStyle w:val="Footer"/>
                      <w:jc w:val="right"/>
                    </w:pPr>
                    <w:hyperlink r:id="rId2" w:history="1">
                      <w:r w:rsidR="00446740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0F5CCFD8" wp14:editId="46855056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446740" w:rsidP="00721DC1">
    <w:pPr>
      <w:pStyle w:val="Pieddepage"/>
      <w:tabs>
        <w:tab w:val="clear" w:pos="9406"/>
        <w:tab w:val="right" w:pos="86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C4CA13" wp14:editId="04364CC7">
              <wp:simplePos x="0" y="0"/>
              <wp:positionH relativeFrom="column">
                <wp:posOffset>3333602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5056" w:rsidRPr="00895056" w:rsidRDefault="00886271" w:rsidP="00144F2A">
                          <w:pPr>
                            <w:pStyle w:val="Pieddepage"/>
                            <w:jc w:val="right"/>
                          </w:pPr>
                          <w:hyperlink r:id="rId1" w:history="1">
                            <w:r w:rsidR="00895056" w:rsidRPr="00692241">
                              <w:rPr>
                                <w:rStyle w:val="Lienhypertexte"/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4CA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hRCJAIAAEkEAAAOAAAAZHJzL2Uyb0RvYy54bWysVF1v2jAUfZ+0/2D5fSQwDUWIULFWTJNQ&#13;&#10;WwmqPhvHIZH8NduQsF+/Y4fQqdvTtBdzc7987znHLO96JclZON8aXdLpJKdEaG6qVh9L+rLffCoo&#13;&#10;8YHpikmjRUkvwtO71ccPy84uxMw0RlbCETTRftHZkjYh2EWWed4IxfzEWKERrI1TLODTHbPKsQ7d&#13;&#10;lcxmeT7POuMq6wwX3sP7MATpKvWva8HDU117EYgsKWYL6XTpPMQzWy3Z4uiYbVp+HYP9wxSKtRqX&#13;&#10;3lo9sMDIybV/tFItd8abOky4UZmp65aLtAO2mebvttk1zIq0C8Dx9gaT/39t+eP52ZG2KimI0kyB&#13;&#10;or3oA/lqelJEdDrrF0jaWaSFHm6wPPo9nHHpvnYq/mIdgjhwvtywjc04nFhvOi8Q4ohNi1lR5An9&#13;&#10;7K3cOh++CaNINErqQF7ClJ23PmAUpI4p8TZtNq2UiUCpSVfS+ecveSq4RVAhNQrjEsOw0Qr9oU8r&#13;&#10;3xY5mOqC/ZwZ9OEt37SYYct8eGYOgsDcEHl4wlFLg7vM1aKkMe7n3/wxHzwhSkkHgZXU/zgxJyiR&#13;&#10;3zUYjGocDTcah9HQJ3VvoNkpno/lyUSBC3I0a2fUK7S/jrcgxDTHXSUNo3kfBpnj7XCxXqckaM6y&#13;&#10;sNU7y2PriGJEdN+/MmevsAcw9mhG6bHFO/SH3Fjp7foUwEGiJuI6oHiFG3pNjF3fVnwQv3+nrLd/&#13;&#10;gNUvAAAA//8DAFBLAwQUAAYACAAAACEA24QtaOMAAAAOAQAADwAAAGRycy9kb3ducmV2LnhtbEyP&#13;&#10;zU7DMBCE70i8g7VI3KjTQFBJ41SInx7gRIoQx228iQOxHcVuGnh6lhNcVrsazex8xWa2vZhoDJ13&#13;&#10;CpaLBAS52uvOtQped48XKxAhotPYe0cKvijApjw9KTDX/uheaKpiKzjEhRwVmBiHXMpQG7IYFn4g&#13;&#10;x1rjR4uRz7GVesQjh9tepklyLS12jj8YHOjOUP1ZHSzXeHtO7Pa7Me/2CZtQmd20ffhQ6vxsvl/z&#13;&#10;uF2DiDTHPwf8MrARSi629weng+gVZGnGQJGXDATrq6sl8+wVpDeXGciykP8xyh8AAAD//wMAUEsB&#13;&#10;Ai0AFAAGAAgAAAAhALaDOJL+AAAA4QEAABMAAAAAAAAAAAAAAAAAAAAAAFtDb250ZW50X1R5cGVz&#13;&#10;XS54bWxQSwECLQAUAAYACAAAACEAOP0h/9YAAACUAQAACwAAAAAAAAAAAAAAAAAvAQAAX3JlbHMv&#13;&#10;LnJlbHNQSwECLQAUAAYACAAAACEAZroUQiQCAABJBAAADgAAAAAAAAAAAAAAAAAuAgAAZHJzL2Uy&#13;&#10;b0RvYy54bWxQSwECLQAUAAYACAAAACEA24QtaOMAAAAOAQAADwAAAAAAAAAAAAAAAAB+BAAAZHJz&#13;&#10;L2Rvd25yZXYueG1sUEsFBgAAAAAEAAQA8wAAAI4FAAAAAA==&#13;&#10;" filled="f" stroked="f" strokeweight=".5pt">
              <v:textbox style="mso-fit-shape-to-text:t" inset="0,0,0,0">
                <w:txbxContent>
                  <w:p w:rsidR="00895056" w:rsidRPr="00895056" w:rsidRDefault="0090663A" w:rsidP="00144F2A">
                    <w:pPr>
                      <w:pStyle w:val="Footer"/>
                      <w:jc w:val="right"/>
                    </w:pPr>
                    <w:hyperlink r:id="rId2" w:history="1">
                      <w:r w:rsidR="00895056" w:rsidRPr="00692241">
                        <w:rPr>
                          <w:rStyle w:val="Hyperlink"/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3766815" wp14:editId="7E53D31F">
          <wp:simplePos x="0" y="0"/>
          <wp:positionH relativeFrom="column">
            <wp:posOffset>-3621</wp:posOffset>
          </wp:positionH>
          <wp:positionV relativeFrom="paragraph">
            <wp:posOffset>-354641</wp:posOffset>
          </wp:positionV>
          <wp:extent cx="1881061" cy="576263"/>
          <wp:effectExtent l="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1061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71" w:rsidRDefault="00886271" w:rsidP="00A81B79">
      <w:pPr>
        <w:spacing w:after="0" w:line="240" w:lineRule="auto"/>
      </w:pPr>
      <w:r>
        <w:separator/>
      </w:r>
    </w:p>
  </w:footnote>
  <w:footnote w:type="continuationSeparator" w:id="0">
    <w:p w:rsidR="00886271" w:rsidRDefault="00886271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</w:rPr>
      <w:drawing>
        <wp:anchor distT="0" distB="0" distL="114300" distR="114300" simplePos="0" relativeHeight="251660288" behindDoc="1" locked="0" layoutInCell="1" allowOverlap="1" wp14:anchorId="7A336158" wp14:editId="202A57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C1">
      <w:rPr>
        <w:color w:val="FFFFFF" w:themeColor="background1"/>
        <w:sz w:val="24"/>
      </w:rPr>
      <w:t xml:space="preserve">  Centre de la petite enfance chez les Premières Nations </w:t>
    </w:r>
    <w:r>
      <w:rPr>
        <w:color w:val="FFFFFF" w:themeColor="background1"/>
        <w:sz w:val="24"/>
      </w:rPr>
      <w:t xml:space="preserve">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D21"/>
    <w:multiLevelType w:val="hybridMultilevel"/>
    <w:tmpl w:val="84AE66A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DE8"/>
    <w:multiLevelType w:val="multilevel"/>
    <w:tmpl w:val="3D52F7B0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F539B2"/>
    <w:multiLevelType w:val="multilevel"/>
    <w:tmpl w:val="5A027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 w15:restartNumberingAfterBreak="0">
    <w:nsid w:val="5104439F"/>
    <w:multiLevelType w:val="hybridMultilevel"/>
    <w:tmpl w:val="E9DAD4E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2D4268A"/>
    <w:multiLevelType w:val="multilevel"/>
    <w:tmpl w:val="9D2AF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7C27BC"/>
    <w:multiLevelType w:val="hybridMultilevel"/>
    <w:tmpl w:val="05EA2D4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7"/>
  </w:num>
  <w:num w:numId="14">
    <w:abstractNumId w:val="21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C0"/>
    <w:rsid w:val="00002564"/>
    <w:rsid w:val="000058A7"/>
    <w:rsid w:val="000060D1"/>
    <w:rsid w:val="00012EFB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51157"/>
    <w:rsid w:val="002513CD"/>
    <w:rsid w:val="00253460"/>
    <w:rsid w:val="00254CFB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4843"/>
    <w:rsid w:val="005F68BE"/>
    <w:rsid w:val="006020B0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0986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6271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0663A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0D5A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4776B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14C0"/>
    <w:rsid w:val="00E236B6"/>
    <w:rsid w:val="00E32F2D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6FB4"/>
    <w:rsid w:val="00EF76D3"/>
    <w:rsid w:val="00F00808"/>
    <w:rsid w:val="00F0799D"/>
    <w:rsid w:val="00F263D5"/>
    <w:rsid w:val="00F27387"/>
    <w:rsid w:val="00F47408"/>
    <w:rsid w:val="00F507CC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427CE7-7C80-2A4B-B7F3-DBE42A0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4C0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pe-pn.ccdmd.qc.ca/fiche/enfants-en-jeu-libr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enfants-en-jeu-lib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uc/Library/Group%20Containers/UBF8T346G9.Office/User%20Content.localized/Templates.localized/CCDMD_CPE_Premie&#768;res_Nations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11C84-BDC2-7D4F-A557-4F09ADA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CCDMD_CPE_Premières_Nations_TEMPLATE.dotx</Template>
  <TotalTime>17</TotalTime>
  <Pages>5</Pages>
  <Words>536</Words>
  <Characters>2994</Characters>
  <Application>Microsoft Office Word</Application>
  <DocSecurity>0</DocSecurity>
  <Lines>142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Centre collégial de développement de matériel didactique</Company>
  <LinksUpToDate>false</LinksUpToDate>
  <CharactersWithSpaces>3463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d’un moment de causerie et d’un atelier d’apprentissage de l’écriture crie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2021-02-05T19:49:00Z</dcterms:created>
  <dcterms:modified xsi:type="dcterms:W3CDTF">2021-02-11T16:26:00Z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